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41" w:rsidRPr="00C81F1B" w:rsidRDefault="00F05B41" w:rsidP="00653939">
      <w:pPr>
        <w:pStyle w:val="BodyText"/>
        <w:widowControl w:val="0"/>
        <w:spacing w:before="0" w:after="0" w:line="240" w:lineRule="auto"/>
        <w:rPr>
          <w:rFonts w:ascii="Times New Roman" w:hAnsi="Times New Roman"/>
          <w:bCs/>
          <w:noProof/>
          <w:color w:val="0070C0"/>
          <w:sz w:val="24"/>
          <w:lang w:val="vi-VN"/>
        </w:rPr>
      </w:pPr>
    </w:p>
    <w:tbl>
      <w:tblPr>
        <w:tblW w:w="959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61"/>
        <w:gridCol w:w="2097"/>
        <w:gridCol w:w="385"/>
        <w:gridCol w:w="825"/>
        <w:gridCol w:w="1424"/>
        <w:gridCol w:w="428"/>
        <w:gridCol w:w="2126"/>
        <w:gridCol w:w="837"/>
        <w:gridCol w:w="709"/>
      </w:tblGrid>
      <w:tr w:rsidR="00F05B41" w:rsidRPr="00172278">
        <w:tc>
          <w:tcPr>
            <w:tcW w:w="4068" w:type="dxa"/>
            <w:gridSpan w:val="4"/>
          </w:tcPr>
          <w:p w:rsidR="00F05B41" w:rsidRPr="001E2F77" w:rsidRDefault="00F05B41" w:rsidP="001E2F77">
            <w:pPr>
              <w:widowControl w:val="0"/>
              <w:jc w:val="center"/>
              <w:rPr>
                <w:lang w:val="vi-VN"/>
              </w:rPr>
            </w:pPr>
            <w:r w:rsidRPr="001E2F77">
              <w:rPr>
                <w:lang w:val="vi-VN"/>
              </w:rPr>
              <w:t xml:space="preserve">BỘ GIÁO DỤC VÀ ĐÀO TẠO </w:t>
            </w:r>
          </w:p>
          <w:p w:rsidR="00F05B41" w:rsidRPr="001E2F77" w:rsidRDefault="00F05B41" w:rsidP="001E2F77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1E2F77">
              <w:rPr>
                <w:b/>
                <w:bCs/>
                <w:lang w:val="vi-VN"/>
              </w:rPr>
              <w:t>TRƯỜNG ĐẠI HỌC NHA TRANG</w:t>
            </w:r>
          </w:p>
          <w:p w:rsidR="00F05B41" w:rsidRPr="001E2F77" w:rsidRDefault="00F05B41" w:rsidP="001E2F77">
            <w:pPr>
              <w:widowControl w:val="0"/>
              <w:jc w:val="center"/>
              <w:rPr>
                <w:b/>
                <w:noProof/>
                <w:lang w:val="vi-VN"/>
              </w:rPr>
            </w:pPr>
            <w:r w:rsidRPr="001E2F77">
              <w:rPr>
                <w:sz w:val="10"/>
                <w:szCs w:val="10"/>
                <w:lang w:val="vi-VN"/>
              </w:rPr>
              <w:t>_____________________________________________________</w:t>
            </w:r>
          </w:p>
        </w:tc>
        <w:tc>
          <w:tcPr>
            <w:tcW w:w="5524" w:type="dxa"/>
            <w:gridSpan w:val="5"/>
          </w:tcPr>
          <w:p w:rsidR="00F05B41" w:rsidRPr="00186B3F" w:rsidRDefault="00F05B41" w:rsidP="001E2F77">
            <w:pPr>
              <w:widowControl w:val="0"/>
              <w:jc w:val="center"/>
              <w:rPr>
                <w:b/>
                <w:noProof/>
                <w:lang w:val="vi-VN"/>
              </w:rPr>
            </w:pPr>
          </w:p>
        </w:tc>
      </w:tr>
      <w:tr w:rsidR="00F05B41" w:rsidRPr="00A04591">
        <w:tc>
          <w:tcPr>
            <w:tcW w:w="9592" w:type="dxa"/>
            <w:gridSpan w:val="9"/>
          </w:tcPr>
          <w:p w:rsidR="00F05B41" w:rsidRPr="00186B3F" w:rsidRDefault="00F05B41" w:rsidP="001E2F77">
            <w:pPr>
              <w:widowControl w:val="0"/>
              <w:jc w:val="center"/>
              <w:rPr>
                <w:noProof/>
                <w:lang w:val="vi-VN"/>
              </w:rPr>
            </w:pPr>
          </w:p>
          <w:p w:rsidR="00F05B41" w:rsidRPr="001E2F77" w:rsidRDefault="00F05B41" w:rsidP="001E2F77">
            <w:pPr>
              <w:widowControl w:val="0"/>
              <w:jc w:val="center"/>
              <w:rPr>
                <w:b/>
                <w:noProof/>
                <w:sz w:val="32"/>
                <w:szCs w:val="32"/>
              </w:rPr>
            </w:pPr>
            <w:r w:rsidRPr="001E2F77">
              <w:rPr>
                <w:b/>
                <w:noProof/>
                <w:sz w:val="32"/>
                <w:szCs w:val="32"/>
              </w:rPr>
              <w:t>ĐỀ CƯƠNG HỌC PHẦN</w:t>
            </w:r>
          </w:p>
        </w:tc>
      </w:tr>
      <w:tr w:rsidR="00F05B41" w:rsidRPr="00A04591">
        <w:tc>
          <w:tcPr>
            <w:tcW w:w="9592" w:type="dxa"/>
            <w:gridSpan w:val="9"/>
            <w:tcBorders>
              <w:bottom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1.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Thông tin học phần: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Tên học phần: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Default="00140842" w:rsidP="00186B3F">
            <w:pPr>
              <w:widowControl w:val="0"/>
              <w:spacing w:before="60"/>
              <w:rPr>
                <w:b/>
                <w:noProof/>
              </w:rPr>
            </w:pPr>
            <w:r>
              <w:rPr>
                <w:b/>
                <w:noProof/>
              </w:rPr>
              <w:t>CHÍNH SÁCH PHÁT TRIỂN</w:t>
            </w:r>
          </w:p>
          <w:p w:rsidR="00140842" w:rsidRPr="001E2F77" w:rsidRDefault="00140842" w:rsidP="00186B3F">
            <w:pPr>
              <w:widowControl w:val="0"/>
              <w:spacing w:before="60"/>
              <w:rPr>
                <w:b/>
                <w:noProof/>
              </w:rPr>
            </w:pPr>
            <w:r>
              <w:rPr>
                <w:b/>
                <w:noProof/>
              </w:rPr>
              <w:t>DEVELOPMENT POLICY</w:t>
            </w:r>
          </w:p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Mã số: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E01C9" w:rsidRDefault="00140842" w:rsidP="001E2F77">
            <w:pPr>
              <w:widowControl w:val="0"/>
              <w:spacing w:before="60" w:line="312" w:lineRule="auto"/>
              <w:rPr>
                <w:noProof/>
              </w:rPr>
            </w:pPr>
            <w:r>
              <w:rPr>
                <w:noProof/>
              </w:rPr>
              <w:t>ECS516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Thời lượng: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rPr>
                <w:noProof/>
              </w:rPr>
            </w:pPr>
            <w:r>
              <w:rPr>
                <w:iCs/>
                <w:noProof/>
              </w:rPr>
              <w:t>2(2-0</w:t>
            </w:r>
            <w:r w:rsidRPr="001E2F77">
              <w:rPr>
                <w:iCs/>
                <w:noProof/>
              </w:rPr>
              <w:t>)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Loại: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140842" w:rsidP="001E2F77">
            <w:pPr>
              <w:widowControl w:val="0"/>
              <w:spacing w:before="60"/>
              <w:rPr>
                <w:noProof/>
              </w:rPr>
            </w:pPr>
            <w:r>
              <w:rPr>
                <w:noProof/>
              </w:rPr>
              <w:t>Bắt buộc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Trình độ đào tạo: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jc w:val="both"/>
              <w:rPr>
                <w:b/>
                <w:noProof/>
              </w:rPr>
            </w:pPr>
            <w:r w:rsidRPr="00A04591">
              <w:rPr>
                <w:noProof/>
              </w:rPr>
              <w:t>Thạc sĩ</w:t>
            </w:r>
          </w:p>
        </w:tc>
      </w:tr>
      <w:tr w:rsidR="00F05B41" w:rsidRPr="00186B3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86B3F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0D421D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0D421D">
              <w:rPr>
                <w:b/>
                <w:noProof/>
              </w:rPr>
              <w:t>Đáp ứng CĐR: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0D421D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0D421D">
              <w:rPr>
                <w:noProof/>
              </w:rPr>
              <w:t>1, 2, 4, 5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Học phần tiên quyết: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005E3E">
            <w:pPr>
              <w:widowControl w:val="0"/>
              <w:tabs>
                <w:tab w:val="left" w:pos="3119"/>
              </w:tabs>
              <w:spacing w:before="120"/>
              <w:jc w:val="both"/>
              <w:rPr>
                <w:i/>
                <w:noProof/>
              </w:rPr>
            </w:pPr>
            <w:r w:rsidRPr="00654091">
              <w:rPr>
                <w:iCs/>
                <w:noProof/>
              </w:rPr>
              <w:t>EC</w:t>
            </w:r>
            <w:r w:rsidR="00005E3E">
              <w:rPr>
                <w:iCs/>
                <w:noProof/>
              </w:rPr>
              <w:t>S</w:t>
            </w:r>
            <w:r w:rsidRPr="00654091">
              <w:rPr>
                <w:iCs/>
                <w:noProof/>
              </w:rPr>
              <w:t>50</w:t>
            </w:r>
            <w:r w:rsidR="00005E3E">
              <w:rPr>
                <w:iCs/>
                <w:noProof/>
              </w:rPr>
              <w:t>5</w:t>
            </w:r>
            <w:r w:rsidRPr="00654091">
              <w:rPr>
                <w:iCs/>
                <w:noProof/>
              </w:rPr>
              <w:t>, EC</w:t>
            </w:r>
            <w:r w:rsidR="00005E3E">
              <w:rPr>
                <w:iCs/>
                <w:noProof/>
              </w:rPr>
              <w:t>S</w:t>
            </w:r>
            <w:r w:rsidRPr="00654091">
              <w:rPr>
                <w:iCs/>
                <w:noProof/>
              </w:rPr>
              <w:t>50</w:t>
            </w:r>
            <w:r w:rsidR="00005E3E">
              <w:rPr>
                <w:iCs/>
                <w:noProof/>
              </w:rPr>
              <w:t>6</w:t>
            </w:r>
            <w:r>
              <w:rPr>
                <w:iCs/>
                <w:noProof/>
              </w:rPr>
              <w:t xml:space="preserve">, </w:t>
            </w:r>
            <w:r w:rsidR="00005E3E">
              <w:t>ECS512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Giảng viên biên soạn: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jc w:val="both"/>
              <w:rPr>
                <w:i/>
                <w:noProof/>
              </w:rPr>
            </w:pPr>
            <w:r w:rsidRPr="00A04591">
              <w:rPr>
                <w:noProof/>
              </w:rPr>
              <w:t>TS. Phạm Thành Thái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Bộ môn quản lý: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A04591">
              <w:rPr>
                <w:noProof/>
              </w:rPr>
              <w:t>Kinh tế học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2.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1E2F77">
              <w:rPr>
                <w:b/>
                <w:noProof/>
              </w:rPr>
              <w:t>Mô tả: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005E3E" w:rsidP="00140842">
            <w:pPr>
              <w:widowControl w:val="0"/>
              <w:jc w:val="both"/>
              <w:rPr>
                <w:i/>
              </w:rPr>
            </w:pPr>
            <w:r w:rsidRPr="000E4F3E">
              <w:rPr>
                <w:lang w:val="nl-NL"/>
              </w:rPr>
              <w:t xml:space="preserve">Học phần được thiết kế </w:t>
            </w:r>
            <w:r>
              <w:rPr>
                <w:lang w:val="nl-NL"/>
              </w:rPr>
              <w:t>nhằm giúp học viên có được những kiến thức cập nhật về các chủ đề phát triển cho nền kinh tế hiện đại</w:t>
            </w:r>
            <w:r w:rsidRPr="000E4F3E">
              <w:rPr>
                <w:lang w:val="nl-NL"/>
              </w:rPr>
              <w:t>. Nội dung của học phần bao gồm:</w:t>
            </w:r>
            <w:r w:rsidR="00140842">
              <w:rPr>
                <w:lang w:val="nl-NL"/>
              </w:rPr>
              <w:t xml:space="preserve"> </w:t>
            </w:r>
            <w:r w:rsidRPr="000E4F3E">
              <w:rPr>
                <w:lang w:val="nl-NL"/>
              </w:rPr>
              <w:t>(</w:t>
            </w:r>
            <w:r w:rsidR="00140842">
              <w:rPr>
                <w:lang w:val="nl-NL"/>
              </w:rPr>
              <w:t>1) Chất lượng tăng trưởng; (2) Mô hình tăng trưởng xanh; (3) Nghiên cứu về nghèo đói; (4) Sức khỏe và phát triển; (5</w:t>
            </w:r>
            <w:r w:rsidRPr="000E4F3E">
              <w:rPr>
                <w:lang w:val="nl-NL"/>
              </w:rPr>
              <w:t xml:space="preserve">) Giáo dục và phát triển; </w:t>
            </w:r>
            <w:r w:rsidR="00140842">
              <w:rPr>
                <w:lang w:val="nl-NL"/>
              </w:rPr>
              <w:t>và (6</w:t>
            </w:r>
            <w:r w:rsidRPr="000E4F3E">
              <w:rPr>
                <w:lang w:val="nl-NL"/>
              </w:rPr>
              <w:t>) Thể chế và phát triển.</w:t>
            </w:r>
          </w:p>
        </w:tc>
      </w:tr>
      <w:tr w:rsidR="00F05B41" w:rsidRPr="003477F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477F1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3477F1">
              <w:rPr>
                <w:b/>
                <w:noProof/>
              </w:rPr>
              <w:t>3.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477F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3477F1">
              <w:rPr>
                <w:b/>
                <w:noProof/>
              </w:rPr>
              <w:t>Mục tiêu: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right"/>
              <w:rPr>
                <w:noProof/>
              </w:rPr>
            </w:pPr>
          </w:p>
          <w:p w:rsidR="00F05B41" w:rsidRPr="001E2F77" w:rsidRDefault="00F05B41" w:rsidP="001E2F77">
            <w:pPr>
              <w:widowControl w:val="0"/>
              <w:spacing w:before="60"/>
              <w:jc w:val="both"/>
              <w:rPr>
                <w:b/>
                <w:noProof/>
              </w:rPr>
            </w:pP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B41" w:rsidRPr="00EE1C2E" w:rsidRDefault="00F05B41" w:rsidP="001E2F77">
            <w:pPr>
              <w:jc w:val="both"/>
              <w:rPr>
                <w:i/>
                <w:spacing w:val="-2"/>
                <w:shd w:val="clear" w:color="auto" w:fill="FFFFFF"/>
              </w:rPr>
            </w:pPr>
            <w:r>
              <w:t>Học phần</w:t>
            </w:r>
            <w:r w:rsidRPr="00EE1C2E">
              <w:t xml:space="preserve"> này nhằm mục đích cung cấp cho học viên (1) </w:t>
            </w:r>
            <w:r>
              <w:t>Kiến thức về các chủ đề phát triển phục vụ mục tiêu tái cấu trúc nền kinh tế</w:t>
            </w:r>
            <w:r w:rsidR="00140842">
              <w:t xml:space="preserve"> Việt Nam hiện nay</w:t>
            </w:r>
            <w:r w:rsidRPr="00EE1C2E">
              <w:t xml:space="preserve">; (2) Khả năng phân tích </w:t>
            </w:r>
            <w:r>
              <w:t>các vấn đề thực tiễn nảy sinh trong quá trình tái cấu trúc mô hình tăng trưởng</w:t>
            </w:r>
            <w:r w:rsidRPr="00EE1C2E">
              <w:t xml:space="preserve"> (3) N</w:t>
            </w:r>
            <w:r>
              <w:t>ó còn nhằm cung cấp cho học</w:t>
            </w:r>
            <w:r w:rsidRPr="00EE1C2E">
              <w:t xml:space="preserve"> viê</w:t>
            </w:r>
            <w:r>
              <w:t xml:space="preserve">n các kỹ năng cần thiết để xây dựng các giải pháp cho từng vấn đề cụ thể của </w:t>
            </w:r>
            <w:r w:rsidR="00140842">
              <w:t xml:space="preserve">chính sách </w:t>
            </w:r>
            <w:r>
              <w:t>phát triển.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4.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1E2F77">
              <w:rPr>
                <w:b/>
                <w:noProof/>
              </w:rPr>
              <w:t>Kết quả học tập mong đợi: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120" w:after="120"/>
            </w:pPr>
            <w:r w:rsidRPr="00A04591">
              <w:t>Sau khi học xong học phần, học viên có thể: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72278">
            <w:pPr>
              <w:widowControl w:val="0"/>
              <w:spacing w:before="40" w:after="40"/>
              <w:jc w:val="center"/>
              <w:rPr>
                <w:noProof/>
              </w:rPr>
            </w:pPr>
            <w:r w:rsidRPr="00A04591">
              <w:rPr>
                <w:noProof/>
              </w:rPr>
              <w:t>1)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DE0B65" w:rsidRDefault="00F05B41" w:rsidP="00140842">
            <w:pPr>
              <w:widowControl w:val="0"/>
              <w:tabs>
                <w:tab w:val="left" w:pos="360"/>
              </w:tabs>
              <w:spacing w:before="40" w:after="40"/>
              <w:jc w:val="both"/>
              <w:rPr>
                <w:noProof/>
              </w:rPr>
            </w:pPr>
            <w:r w:rsidRPr="00DE0B65">
              <w:rPr>
                <w:noProof/>
              </w:rPr>
              <w:t xml:space="preserve">Nắm vững nội dung các </w:t>
            </w:r>
            <w:r>
              <w:rPr>
                <w:noProof/>
              </w:rPr>
              <w:t xml:space="preserve">chủ đề </w:t>
            </w:r>
            <w:r w:rsidR="00140842">
              <w:rPr>
                <w:noProof/>
              </w:rPr>
              <w:t>của môn học</w:t>
            </w:r>
            <w:r>
              <w:rPr>
                <w:noProof/>
              </w:rPr>
              <w:t xml:space="preserve"> cho việc tái cấu trúc mô hình tăng trưởng kinh tế tại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noProof/>
                  </w:rPr>
                  <w:t>Nam</w:t>
                </w:r>
              </w:smartTag>
            </w:smartTag>
            <w:r w:rsidRPr="00DE0B65">
              <w:rPr>
                <w:noProof/>
              </w:rPr>
              <w:t>.</w:t>
            </w:r>
          </w:p>
        </w:tc>
      </w:tr>
      <w:tr w:rsidR="00F05B41" w:rsidRPr="00A04591" w:rsidTr="00172278">
        <w:trPr>
          <w:trHeight w:val="37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6336CE">
            <w:pPr>
              <w:widowControl w:val="0"/>
              <w:spacing w:before="40" w:after="40"/>
              <w:jc w:val="center"/>
              <w:rPr>
                <w:noProof/>
              </w:rPr>
            </w:pPr>
            <w:r w:rsidRPr="00A04591">
              <w:rPr>
                <w:noProof/>
              </w:rPr>
              <w:t>2)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DE0B65" w:rsidRDefault="00F05B41" w:rsidP="006336CE">
            <w:pPr>
              <w:widowControl w:val="0"/>
              <w:tabs>
                <w:tab w:val="left" w:pos="360"/>
              </w:tabs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Xây dựng được khung phân tích cho các chủ đề thách thức của phát triển nhằm phục vụ tái cấu trúc mô hình tăng trưởng.</w:t>
            </w:r>
          </w:p>
        </w:tc>
      </w:tr>
      <w:tr w:rsidR="00F05B41" w:rsidRPr="00A04591" w:rsidTr="00172278">
        <w:trPr>
          <w:trHeight w:val="37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72278">
            <w:pPr>
              <w:widowControl w:val="0"/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Pr="00A04591">
              <w:rPr>
                <w:noProof/>
              </w:rPr>
              <w:t>)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DE0B65" w:rsidRDefault="00F05B41" w:rsidP="00172278">
            <w:pPr>
              <w:widowControl w:val="0"/>
              <w:tabs>
                <w:tab w:val="left" w:pos="360"/>
              </w:tabs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 xml:space="preserve">Vận dựng được khung phân tích này trong bối cảnh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noProof/>
                  </w:rPr>
                  <w:t>Nam</w:t>
                </w:r>
              </w:smartTag>
            </w:smartTag>
            <w:r>
              <w:rPr>
                <w:noProof/>
              </w:rPr>
              <w:t>.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5.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1E2F77">
              <w:rPr>
                <w:b/>
                <w:noProof/>
              </w:rPr>
              <w:t>Nội dung:</w:t>
            </w:r>
          </w:p>
        </w:tc>
      </w:tr>
      <w:tr w:rsidR="00F05B41" w:rsidRPr="00A04591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jc w:val="center"/>
              <w:rPr>
                <w:b/>
                <w:noProof/>
              </w:rPr>
            </w:pPr>
            <w:r w:rsidRPr="001E2F77">
              <w:rPr>
                <w:b/>
                <w:noProof/>
              </w:rPr>
              <w:t>TT</w:t>
            </w:r>
          </w:p>
        </w:tc>
        <w:tc>
          <w:tcPr>
            <w:tcW w:w="51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jc w:val="center"/>
              <w:rPr>
                <w:b/>
                <w:noProof/>
              </w:rPr>
            </w:pPr>
            <w:r w:rsidRPr="001E2F77">
              <w:rPr>
                <w:b/>
                <w:noProof/>
              </w:rPr>
              <w:t>Chủ đề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1E2F77">
              <w:rPr>
                <w:b/>
                <w:bCs/>
                <w:noProof/>
              </w:rPr>
              <w:t>Nhằm đạt KQHT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center"/>
              <w:rPr>
                <w:noProof/>
              </w:rPr>
            </w:pPr>
            <w:r w:rsidRPr="001E2F77">
              <w:rPr>
                <w:b/>
                <w:bCs/>
                <w:noProof/>
              </w:rPr>
              <w:t>Số tiết</w:t>
            </w:r>
          </w:p>
        </w:tc>
      </w:tr>
      <w:tr w:rsidR="00F05B41" w:rsidRPr="00A04591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51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1E2F77">
              <w:rPr>
                <w:b/>
                <w:bCs/>
                <w:noProof/>
              </w:rPr>
              <w:t>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1E2F77">
              <w:rPr>
                <w:b/>
                <w:bCs/>
                <w:noProof/>
              </w:rPr>
              <w:t>TH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noProof/>
                <w:lang w:val="en-GB"/>
              </w:rPr>
            </w:pPr>
          </w:p>
          <w:p w:rsidR="00F05B41" w:rsidRPr="001E2F77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</w:t>
            </w:r>
            <w:r w:rsidR="00F05B41" w:rsidRPr="001E2F77">
              <w:rPr>
                <w:noProof/>
                <w:lang w:val="en-GB"/>
              </w:rPr>
              <w:t>.1</w:t>
            </w:r>
          </w:p>
          <w:p w:rsidR="00F05B41" w:rsidRPr="001E2F77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</w:t>
            </w:r>
            <w:r w:rsidR="00F05B41" w:rsidRPr="001E2F77">
              <w:rPr>
                <w:noProof/>
                <w:lang w:val="en-GB"/>
              </w:rPr>
              <w:t>.2</w:t>
            </w:r>
          </w:p>
          <w:p w:rsidR="00F05B41" w:rsidRPr="001E2F77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</w:t>
            </w:r>
            <w:r w:rsidR="00F05B41" w:rsidRPr="001E2F77">
              <w:rPr>
                <w:noProof/>
                <w:lang w:val="en-GB"/>
              </w:rPr>
              <w:t>.3</w:t>
            </w:r>
          </w:p>
          <w:p w:rsidR="00F05B41" w:rsidRPr="001E2F77" w:rsidRDefault="00140842" w:rsidP="00A547D0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lastRenderedPageBreak/>
              <w:t>1</w:t>
            </w:r>
            <w:r w:rsidR="00F05B41" w:rsidRPr="001E2F77">
              <w:rPr>
                <w:noProof/>
                <w:lang w:val="en-GB"/>
              </w:rPr>
              <w:t>.4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6A6477" w:rsidRDefault="00946C1D" w:rsidP="00A547D0">
            <w:pPr>
              <w:jc w:val="both"/>
            </w:pPr>
            <w:r w:rsidRPr="00946C1D">
              <w:rPr>
                <w:b/>
              </w:rPr>
              <w:lastRenderedPageBreak/>
              <w:t xml:space="preserve">Chủ đề </w:t>
            </w:r>
            <w:r>
              <w:rPr>
                <w:b/>
              </w:rPr>
              <w:t>1</w:t>
            </w:r>
            <w:r w:rsidRPr="00946C1D">
              <w:rPr>
                <w:b/>
              </w:rPr>
              <w:t>:</w:t>
            </w:r>
            <w:r>
              <w:t xml:space="preserve"> </w:t>
            </w:r>
            <w:r w:rsidR="00F05B41">
              <w:t>Chất lượng tăng trưởng: Khung phân tích và đo lường</w:t>
            </w:r>
            <w:r w:rsidR="00F05B41" w:rsidRPr="006A6477">
              <w:t>.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Khái niệm chất lượng tăng trưởng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Đo lường chất lượng tăng trưởng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 xml:space="preserve">Nghiên cứu thực nghiệm về chất lượng tăng trưởng </w:t>
            </w:r>
            <w:r>
              <w:rPr>
                <w:bCs/>
                <w:iCs/>
                <w:noProof/>
              </w:rPr>
              <w:lastRenderedPageBreak/>
              <w:t xml:space="preserve">của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iCs/>
                    <w:noProof/>
                  </w:rPr>
                  <w:t>Nam</w:t>
                </w:r>
              </w:smartTag>
            </w:smartTag>
            <w:r>
              <w:rPr>
                <w:bCs/>
                <w:iCs/>
                <w:noProof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  <w:noProof/>
                <w:lang w:val="en-GB"/>
              </w:rPr>
            </w:pPr>
            <w:r w:rsidRPr="001E2F77">
              <w:rPr>
                <w:noProof/>
                <w:lang w:val="en-GB"/>
              </w:rPr>
              <w:lastRenderedPageBreak/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140842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lastRenderedPageBreak/>
              <w:t>2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</w:p>
          <w:p w:rsidR="00F05B41" w:rsidRPr="001E2F77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2</w:t>
            </w:r>
            <w:r w:rsidR="00F05B41" w:rsidRPr="001E2F77">
              <w:rPr>
                <w:bCs/>
                <w:iCs/>
                <w:noProof/>
                <w:lang w:val="en-GB"/>
              </w:rPr>
              <w:t>.1</w:t>
            </w:r>
          </w:p>
          <w:p w:rsidR="00F05B41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2</w:t>
            </w:r>
            <w:r w:rsidR="00F05B41" w:rsidRPr="001E2F77">
              <w:rPr>
                <w:bCs/>
                <w:iCs/>
                <w:noProof/>
                <w:lang w:val="en-GB"/>
              </w:rPr>
              <w:t>.2</w:t>
            </w:r>
          </w:p>
          <w:p w:rsidR="00F05B41" w:rsidRPr="001E2F77" w:rsidRDefault="00140842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2</w:t>
            </w:r>
            <w:r w:rsidR="00F05B41">
              <w:rPr>
                <w:bCs/>
                <w:iCs/>
                <w:noProof/>
                <w:lang w:val="en-GB"/>
              </w:rPr>
              <w:t>.3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6A6477" w:rsidRDefault="00946C1D" w:rsidP="00EC08F1">
            <w:r w:rsidRPr="00946C1D">
              <w:rPr>
                <w:b/>
              </w:rPr>
              <w:t>Chủ đề 2:</w:t>
            </w:r>
            <w:r>
              <w:t xml:space="preserve"> </w:t>
            </w:r>
            <w:r w:rsidR="00F05B41">
              <w:t>Tăng trưởng xanh: Khung phân tích và bằng chứng thực nghiệm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Tổng quan về tăng trưởng xanh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Đo lường tăng trưởng xanh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 xml:space="preserve">Nghiên cứu về tăng trưởng xanh của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iCs/>
                    <w:noProof/>
                  </w:rPr>
                  <w:t>Nam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  <w:noProof/>
                <w:lang w:val="en-GB"/>
              </w:rPr>
            </w:pPr>
            <w:r w:rsidRPr="001E2F77">
              <w:rPr>
                <w:noProof/>
                <w:lang w:val="en-GB"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140842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3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3</w:t>
            </w:r>
            <w:r w:rsidR="00F05B41" w:rsidRPr="001E2F77">
              <w:rPr>
                <w:bCs/>
                <w:iCs/>
                <w:noProof/>
                <w:lang w:val="en-GB"/>
              </w:rPr>
              <w:t>.1</w:t>
            </w: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3</w:t>
            </w:r>
            <w:r w:rsidR="00F05B41" w:rsidRPr="001E2F77">
              <w:rPr>
                <w:bCs/>
                <w:iCs/>
                <w:noProof/>
                <w:lang w:val="en-GB"/>
              </w:rPr>
              <w:t>.2</w:t>
            </w:r>
          </w:p>
          <w:p w:rsidR="00F05B41" w:rsidRPr="001E2F77" w:rsidRDefault="00946C1D" w:rsidP="00A547D0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3</w:t>
            </w:r>
            <w:r w:rsidR="00F05B41" w:rsidRPr="001E2F77">
              <w:rPr>
                <w:bCs/>
                <w:iCs/>
                <w:noProof/>
                <w:lang w:val="en-GB"/>
              </w:rPr>
              <w:t>.3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6A6477" w:rsidRDefault="00946C1D" w:rsidP="001E2F77">
            <w:pPr>
              <w:jc w:val="both"/>
            </w:pPr>
            <w:r>
              <w:rPr>
                <w:b/>
              </w:rPr>
              <w:t>Chủ đề 3</w:t>
            </w:r>
            <w:r w:rsidR="00F05B41" w:rsidRPr="001E2F77">
              <w:rPr>
                <w:b/>
              </w:rPr>
              <w:t>:</w:t>
            </w:r>
            <w:r w:rsidR="00F05B41" w:rsidRPr="006A6477">
              <w:t xml:space="preserve"> </w:t>
            </w:r>
            <w:r w:rsidR="00F05B41">
              <w:t>Đo lường nghèo và bằng chứng thực nghiệm</w:t>
            </w:r>
          </w:p>
          <w:p w:rsidR="00F05B41" w:rsidRPr="006A6477" w:rsidRDefault="00F05B41" w:rsidP="001E2F77">
            <w:pPr>
              <w:jc w:val="both"/>
            </w:pPr>
            <w:r>
              <w:t>Khái niệm nghèo</w:t>
            </w:r>
          </w:p>
          <w:p w:rsidR="00F05B41" w:rsidRPr="006A6477" w:rsidRDefault="00F05B41" w:rsidP="001E2F77">
            <w:pPr>
              <w:jc w:val="both"/>
            </w:pPr>
            <w:r>
              <w:t>Đo lường nghèo</w:t>
            </w:r>
          </w:p>
          <w:p w:rsidR="00F05B41" w:rsidRPr="006A6477" w:rsidRDefault="00F05B41" w:rsidP="001E2F77">
            <w:pPr>
              <w:jc w:val="both"/>
            </w:pPr>
            <w:r>
              <w:t xml:space="preserve">Nghiên cứu về tình trạng nghèo ở Việt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  <w:noProof/>
                <w:lang w:val="en-GB"/>
              </w:rPr>
            </w:pPr>
            <w:r w:rsidRPr="001E2F77">
              <w:rPr>
                <w:noProof/>
                <w:lang w:val="en-GB"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946C1D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4</w:t>
            </w: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4</w:t>
            </w:r>
            <w:r w:rsidR="00F05B41" w:rsidRPr="001E2F77">
              <w:rPr>
                <w:iCs/>
                <w:noProof/>
                <w:lang w:val="en-GB"/>
              </w:rPr>
              <w:t>.1</w:t>
            </w:r>
          </w:p>
          <w:p w:rsidR="00F05B41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4</w:t>
            </w:r>
            <w:r w:rsidR="00F05B41" w:rsidRPr="001E2F77">
              <w:rPr>
                <w:iCs/>
                <w:noProof/>
                <w:lang w:val="en-GB"/>
              </w:rPr>
              <w:t>.2</w:t>
            </w: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4</w:t>
            </w:r>
            <w:r w:rsidR="00F05B41">
              <w:rPr>
                <w:iCs/>
                <w:noProof/>
                <w:lang w:val="en-GB"/>
              </w:rPr>
              <w:t>.3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946C1D" w:rsidP="00EC08F1">
            <w:pPr>
              <w:rPr>
                <w:bCs/>
              </w:rPr>
            </w:pPr>
            <w:r>
              <w:rPr>
                <w:b/>
              </w:rPr>
              <w:t>Chủ đề 4</w:t>
            </w:r>
            <w:r w:rsidR="00F05B41" w:rsidRPr="001E2F77">
              <w:rPr>
                <w:b/>
              </w:rPr>
              <w:t xml:space="preserve">: </w:t>
            </w:r>
            <w:r w:rsidR="00F05B41">
              <w:rPr>
                <w:bCs/>
              </w:rPr>
              <w:t>Sức khỏe và phát triển</w:t>
            </w:r>
            <w:r w:rsidR="00F05B41" w:rsidRPr="001E2F77">
              <w:rPr>
                <w:bCs/>
              </w:rPr>
              <w:t xml:space="preserve"> 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</w:rPr>
            </w:pPr>
            <w:r>
              <w:rPr>
                <w:bCs/>
              </w:rPr>
              <w:t>Tổng quan về sức khỏe và phát triển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Cs/>
              </w:rPr>
            </w:pPr>
            <w:r>
              <w:rPr>
                <w:bCs/>
              </w:rPr>
              <w:t>Đo lường sức khỏe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b/>
                <w:bCs/>
                <w:iCs/>
                <w:noProof/>
              </w:rPr>
            </w:pPr>
            <w:r>
              <w:rPr>
                <w:bCs/>
              </w:rPr>
              <w:t>Nghiên cứu thực nghiệm về sức khỏe và phát triển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  <w:noProof/>
                <w:lang w:val="en-GB"/>
              </w:rPr>
            </w:pPr>
            <w:r w:rsidRPr="001E2F77">
              <w:rPr>
                <w:noProof/>
                <w:lang w:val="en-GB"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946C1D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5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5</w:t>
            </w:r>
            <w:r w:rsidR="00F05B41" w:rsidRPr="001E2F77">
              <w:rPr>
                <w:bCs/>
                <w:iCs/>
                <w:noProof/>
                <w:lang w:val="en-GB"/>
              </w:rPr>
              <w:t>.1</w:t>
            </w: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5</w:t>
            </w:r>
            <w:r w:rsidR="00F05B41" w:rsidRPr="001E2F77">
              <w:rPr>
                <w:bCs/>
                <w:iCs/>
                <w:noProof/>
                <w:lang w:val="en-GB"/>
              </w:rPr>
              <w:t>.2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</w:p>
          <w:p w:rsidR="00F05B41" w:rsidRPr="001E2F77" w:rsidRDefault="00946C1D" w:rsidP="00A547D0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Cs/>
                <w:iCs/>
                <w:noProof/>
                <w:lang w:val="en-GB"/>
              </w:rPr>
            </w:pPr>
            <w:r>
              <w:rPr>
                <w:bCs/>
                <w:iCs/>
                <w:noProof/>
                <w:lang w:val="en-GB"/>
              </w:rPr>
              <w:t>5</w:t>
            </w:r>
            <w:r w:rsidR="00F05B41" w:rsidRPr="001E2F77">
              <w:rPr>
                <w:bCs/>
                <w:iCs/>
                <w:noProof/>
                <w:lang w:val="en-GB"/>
              </w:rPr>
              <w:t>.3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946C1D" w:rsidP="00A547D0">
            <w:pPr>
              <w:jc w:val="both"/>
              <w:rPr>
                <w:bCs/>
              </w:rPr>
            </w:pPr>
            <w:r>
              <w:rPr>
                <w:b/>
              </w:rPr>
              <w:t>Chủ đề 5</w:t>
            </w:r>
            <w:r w:rsidR="00F05B41" w:rsidRPr="001E2F77">
              <w:rPr>
                <w:b/>
              </w:rPr>
              <w:t>:</w:t>
            </w:r>
            <w:r w:rsidR="00F05B41" w:rsidRPr="006A6477">
              <w:t xml:space="preserve"> </w:t>
            </w:r>
            <w:r w:rsidR="00F05B41">
              <w:rPr>
                <w:bCs/>
              </w:rPr>
              <w:t>Giáo dục và nền kinh tế tri thức: Khung phân tích và bằng chứng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iCs/>
                <w:noProof/>
              </w:rPr>
            </w:pPr>
            <w:r>
              <w:rPr>
                <w:iCs/>
                <w:noProof/>
              </w:rPr>
              <w:t>Tổng quan về giáo dục và phát triển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iCs/>
                <w:noProof/>
              </w:rPr>
            </w:pPr>
            <w:r>
              <w:rPr>
                <w:iCs/>
                <w:noProof/>
              </w:rPr>
              <w:t>Đo lường giáo dục qua khung phân tích nền kinh tế tri thức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iCs/>
                <w:noProof/>
              </w:rPr>
            </w:pPr>
            <w:r>
              <w:rPr>
                <w:iCs/>
                <w:noProof/>
              </w:rPr>
              <w:t>Bằng chứng về nền kinh tế tri thức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  <w:noProof/>
                <w:lang w:val="en-GB"/>
              </w:rPr>
            </w:pPr>
            <w:r w:rsidRPr="001E2F77">
              <w:rPr>
                <w:noProof/>
                <w:lang w:val="en-GB"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6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6</w:t>
            </w:r>
            <w:r w:rsidR="00F05B41" w:rsidRPr="001E2F77">
              <w:rPr>
                <w:iCs/>
                <w:noProof/>
                <w:lang w:val="en-GB"/>
              </w:rPr>
              <w:t>.1</w:t>
            </w:r>
          </w:p>
          <w:p w:rsidR="00F05B41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6</w:t>
            </w:r>
            <w:r w:rsidR="00F05B41" w:rsidRPr="001E2F77">
              <w:rPr>
                <w:iCs/>
                <w:noProof/>
                <w:lang w:val="en-GB"/>
              </w:rPr>
              <w:t>.2</w:t>
            </w:r>
          </w:p>
          <w:p w:rsidR="00F05B41" w:rsidRPr="001E2F77" w:rsidRDefault="00946C1D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jc w:val="center"/>
              <w:outlineLvl w:val="1"/>
              <w:rPr>
                <w:b/>
                <w:bCs/>
                <w:iCs/>
                <w:noProof/>
                <w:lang w:val="en-GB"/>
              </w:rPr>
            </w:pPr>
            <w:r>
              <w:rPr>
                <w:iCs/>
                <w:noProof/>
                <w:lang w:val="en-GB"/>
              </w:rPr>
              <w:t>6</w:t>
            </w:r>
            <w:r w:rsidR="00F05B41">
              <w:rPr>
                <w:iCs/>
                <w:noProof/>
                <w:lang w:val="en-GB"/>
              </w:rPr>
              <w:t>.3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946C1D" w:rsidP="00EC08F1">
            <w:pPr>
              <w:rPr>
                <w:bCs/>
              </w:rPr>
            </w:pPr>
            <w:r>
              <w:rPr>
                <w:b/>
              </w:rPr>
              <w:t>Chủ đề 6</w:t>
            </w:r>
            <w:r w:rsidR="00F05B41" w:rsidRPr="001E2F77">
              <w:rPr>
                <w:b/>
              </w:rPr>
              <w:t>:</w:t>
            </w:r>
            <w:r w:rsidR="00F05B41" w:rsidRPr="001E2F77">
              <w:rPr>
                <w:bCs/>
              </w:rPr>
              <w:t xml:space="preserve"> </w:t>
            </w:r>
            <w:r w:rsidR="00F05B41">
              <w:rPr>
                <w:bCs/>
              </w:rPr>
              <w:t>Thể chế và phát triển: Khung phân tích và bằng chứng thực nghiệm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iCs/>
                <w:noProof/>
              </w:rPr>
            </w:pPr>
            <w:r>
              <w:rPr>
                <w:iCs/>
                <w:noProof/>
              </w:rPr>
              <w:t>Tổng quan về thể chế và phát triển</w:t>
            </w:r>
          </w:p>
          <w:p w:rsidR="00F05B41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iCs/>
                <w:noProof/>
              </w:rPr>
            </w:pPr>
            <w:r>
              <w:rPr>
                <w:iCs/>
                <w:noProof/>
              </w:rPr>
              <w:t>Đo lường về thể chế</w:t>
            </w:r>
          </w:p>
          <w:p w:rsidR="00F05B41" w:rsidRPr="001E2F77" w:rsidRDefault="00F05B41" w:rsidP="001E2F77">
            <w:pPr>
              <w:widowControl w:val="0"/>
              <w:tabs>
                <w:tab w:val="center" w:pos="1620"/>
                <w:tab w:val="center" w:pos="6521"/>
              </w:tabs>
              <w:autoSpaceDE w:val="0"/>
              <w:autoSpaceDN w:val="0"/>
              <w:outlineLvl w:val="1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Chất lượng thể chế ở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Cs/>
                    <w:noProof/>
                  </w:rPr>
                  <w:t>Nam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  <w:noProof/>
                <w:lang w:val="en-GB"/>
              </w:rPr>
            </w:pPr>
            <w:r w:rsidRPr="001E2F77">
              <w:rPr>
                <w:noProof/>
                <w:lang w:val="en-GB"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 w:rsidRPr="001E2F77">
              <w:rPr>
                <w:noProof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41" w:rsidRPr="001E2F77" w:rsidRDefault="00F05B41" w:rsidP="001E2F77">
            <w:pPr>
              <w:widowControl w:val="0"/>
              <w:autoSpaceDE w:val="0"/>
              <w:autoSpaceDN w:val="0"/>
              <w:ind w:left="34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</w:t>
            </w:r>
          </w:p>
        </w:tc>
      </w:tr>
      <w:tr w:rsidR="00F05B41" w:rsidRPr="00186B3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B41" w:rsidRPr="00186B3F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86B3F">
              <w:rPr>
                <w:b/>
                <w:noProof/>
              </w:rPr>
              <w:t>6.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86B3F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  <w:r w:rsidRPr="00186B3F">
              <w:rPr>
                <w:b/>
                <w:noProof/>
              </w:rPr>
              <w:t>Học liệu: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right"/>
              <w:rPr>
                <w:noProof/>
              </w:rPr>
            </w:pPr>
            <w:r w:rsidRPr="00A04591">
              <w:rPr>
                <w:noProof/>
              </w:rPr>
              <w:t>1)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EF50F9" w:rsidRDefault="00F05B41" w:rsidP="001E2F77">
            <w:pPr>
              <w:tabs>
                <w:tab w:val="left" w:pos="360"/>
              </w:tabs>
              <w:spacing w:line="312" w:lineRule="auto"/>
              <w:jc w:val="both"/>
            </w:pPr>
            <w:r>
              <w:t>Nguyễn Trọng Hoài</w:t>
            </w:r>
            <w:r w:rsidRPr="00EF50F9">
              <w:t xml:space="preserve"> (2</w:t>
            </w:r>
            <w:r>
              <w:t>013),</w:t>
            </w:r>
            <w:r w:rsidRPr="00EF50F9">
              <w:t xml:space="preserve"> </w:t>
            </w:r>
            <w:r>
              <w:t xml:space="preserve">Các chuyên đề phát triển chọn lọc- Khung phân tích và bằng chứng thực nghiệm cho Việt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 w:rsidRPr="00EF50F9">
              <w:t>.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right"/>
              <w:rPr>
                <w:noProof/>
              </w:rPr>
            </w:pPr>
            <w:r w:rsidRPr="00A04591">
              <w:rPr>
                <w:noProof/>
              </w:rPr>
              <w:t>2)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EF50F9" w:rsidRDefault="00F05B41" w:rsidP="001E2F77">
            <w:pPr>
              <w:tabs>
                <w:tab w:val="left" w:pos="360"/>
              </w:tabs>
              <w:spacing w:line="312" w:lineRule="auto"/>
              <w:jc w:val="both"/>
            </w:pPr>
            <w:r>
              <w:t>Nguyễn Xuân Thành (2009</w:t>
            </w:r>
            <w:r w:rsidRPr="00EF50F9">
              <w:t xml:space="preserve">), </w:t>
            </w:r>
            <w:r>
              <w:t>Phân tích tác động của chính sách công: Các tiếp cận khác biệt trong khác biệt. Chương trình giảng dạy kinh tế Fulbright.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right"/>
              <w:rPr>
                <w:noProof/>
              </w:rPr>
            </w:pPr>
            <w:r w:rsidRPr="00A04591">
              <w:rPr>
                <w:noProof/>
              </w:rPr>
              <w:t>3)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EF50F9" w:rsidRDefault="00F05B41" w:rsidP="001E2F77">
            <w:pPr>
              <w:tabs>
                <w:tab w:val="left" w:pos="360"/>
              </w:tabs>
              <w:spacing w:line="312" w:lineRule="auto"/>
              <w:jc w:val="both"/>
            </w:pPr>
            <w:r>
              <w:t>Todaro, M. P., &amp; Smith, S. C.</w:t>
            </w:r>
            <w:r w:rsidRPr="00EF50F9">
              <w:t xml:space="preserve"> (200</w:t>
            </w:r>
            <w:r>
              <w:t>9</w:t>
            </w:r>
            <w:r w:rsidRPr="00EF50F9">
              <w:t xml:space="preserve">), </w:t>
            </w:r>
            <w:r>
              <w:t>Economic Development (10</w:t>
            </w:r>
            <w:r w:rsidRPr="00E46D89">
              <w:rPr>
                <w:vertAlign w:val="superscript"/>
              </w:rPr>
              <w:t>th</w:t>
            </w:r>
            <w:r>
              <w:t xml:space="preserve"> edition)</w:t>
            </w:r>
            <w:r w:rsidRPr="00EF50F9">
              <w:t>.</w:t>
            </w:r>
            <w:r>
              <w:t xml:space="preserve"> Pearson Education.</w:t>
            </w:r>
          </w:p>
        </w:tc>
      </w:tr>
      <w:tr w:rsidR="00946C1D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D" w:rsidRPr="00A04591" w:rsidRDefault="00946C1D" w:rsidP="001E2F77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4)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D" w:rsidRDefault="00946C1D" w:rsidP="001E2F77">
            <w:pPr>
              <w:tabs>
                <w:tab w:val="left" w:pos="360"/>
              </w:tabs>
              <w:spacing w:line="312" w:lineRule="auto"/>
              <w:jc w:val="both"/>
            </w:pPr>
            <w:r>
              <w:t>Perkins, Dwight, Steven Radelet, David Lindauer, và Steven A. Block, Kinh tế Phát triển (Seventh Edition), New York: WW Norton và Company, 2013</w:t>
            </w:r>
          </w:p>
        </w:tc>
      </w:tr>
      <w:tr w:rsidR="00F05B41" w:rsidRPr="004E53F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60"/>
              <w:rPr>
                <w:b/>
                <w:noProof/>
              </w:rPr>
            </w:pPr>
            <w:r w:rsidRPr="001E2F77">
              <w:rPr>
                <w:b/>
                <w:noProof/>
              </w:rPr>
              <w:t>7.</w:t>
            </w:r>
          </w:p>
        </w:tc>
        <w:tc>
          <w:tcPr>
            <w:tcW w:w="883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4E53F3" w:rsidRDefault="00F05B41" w:rsidP="001E2F77">
            <w:pPr>
              <w:widowControl w:val="0"/>
              <w:spacing w:before="60"/>
              <w:rPr>
                <w:b/>
                <w:noProof/>
                <w:lang w:val="es-MX"/>
              </w:rPr>
            </w:pPr>
            <w:r w:rsidRPr="004E53F3">
              <w:rPr>
                <w:b/>
                <w:noProof/>
                <w:lang w:val="es-MX"/>
              </w:rPr>
              <w:t>Kiểm tra và Đánh giá: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jc w:val="center"/>
              <w:rPr>
                <w:b/>
                <w:bCs/>
                <w:noProof/>
              </w:rPr>
            </w:pPr>
            <w:r w:rsidRPr="001E2F77">
              <w:rPr>
                <w:b/>
                <w:bCs/>
                <w:noProof/>
              </w:rPr>
              <w:t>TT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jc w:val="center"/>
              <w:rPr>
                <w:b/>
                <w:bCs/>
                <w:noProof/>
              </w:rPr>
            </w:pPr>
            <w:r w:rsidRPr="001E2F77">
              <w:rPr>
                <w:b/>
                <w:bCs/>
                <w:noProof/>
              </w:rPr>
              <w:t>Hình thức kiểm tra, đánh giá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477F1" w:rsidRDefault="00F05B41" w:rsidP="001E2F77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3477F1">
              <w:rPr>
                <w:b/>
                <w:bCs/>
                <w:noProof/>
              </w:rPr>
              <w:t>Nhằm đạt KQHT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jc w:val="center"/>
              <w:rPr>
                <w:b/>
                <w:bCs/>
                <w:noProof/>
              </w:rPr>
            </w:pPr>
            <w:r w:rsidRPr="001E2F77">
              <w:rPr>
                <w:b/>
                <w:bCs/>
                <w:noProof/>
              </w:rPr>
              <w:t>Trọng số (</w:t>
            </w:r>
            <w:r w:rsidRPr="00A04591">
              <w:rPr>
                <w:noProof/>
              </w:rPr>
              <w:t>%)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</w:t>
            </w:r>
            <w:r w:rsidRPr="001E2F77">
              <w:rPr>
                <w:bCs/>
                <w:noProof/>
              </w:rPr>
              <w:t>.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507775" w:rsidRDefault="00F05B41" w:rsidP="001E2F77">
            <w:pPr>
              <w:widowControl w:val="0"/>
              <w:jc w:val="both"/>
              <w:rPr>
                <w:noProof/>
              </w:rPr>
            </w:pPr>
            <w:r w:rsidRPr="00507775">
              <w:rPr>
                <w:noProof/>
              </w:rPr>
              <w:t>Tiểu luận</w:t>
            </w:r>
            <w:r>
              <w:rPr>
                <w:noProof/>
              </w:rPr>
              <w:t xml:space="preserve"> </w:t>
            </w:r>
            <w:r>
              <w:t>(viết)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17228" w:rsidRDefault="00F05B41" w:rsidP="001E2F77">
            <w:pPr>
              <w:widowControl w:val="0"/>
              <w:ind w:left="34"/>
              <w:jc w:val="center"/>
              <w:rPr>
                <w:noProof/>
              </w:rPr>
            </w:pPr>
            <w:r>
              <w:rPr>
                <w:noProof/>
              </w:rPr>
              <w:t>1, 2, 3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17228" w:rsidRDefault="00F05B41" w:rsidP="001E2F77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F05B41" w:rsidRPr="00A0459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  <w:r w:rsidRPr="001E2F77">
              <w:rPr>
                <w:bCs/>
                <w:noProof/>
              </w:rPr>
              <w:t>.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507775" w:rsidRDefault="00F05B41" w:rsidP="001E2F77">
            <w:pPr>
              <w:widowControl w:val="0"/>
              <w:jc w:val="both"/>
              <w:rPr>
                <w:noProof/>
              </w:rPr>
            </w:pPr>
            <w:r w:rsidRPr="00507775">
              <w:rPr>
                <w:noProof/>
              </w:rPr>
              <w:t xml:space="preserve">Thi kết thúc học phần </w:t>
            </w:r>
            <w:r>
              <w:t>(viết)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17228" w:rsidRDefault="00F05B41" w:rsidP="001E2F77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1, 2, 3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317228" w:rsidRDefault="00F05B41" w:rsidP="001E2F77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</w:tr>
      <w:tr w:rsidR="00F05B41" w:rsidRPr="00A04591">
        <w:tc>
          <w:tcPr>
            <w:tcW w:w="9592" w:type="dxa"/>
            <w:gridSpan w:val="9"/>
            <w:tcBorders>
              <w:bottom w:val="single" w:sz="4" w:space="0" w:color="auto"/>
            </w:tcBorders>
          </w:tcPr>
          <w:p w:rsidR="00F05B41" w:rsidRPr="001E2F77" w:rsidRDefault="00F05B41" w:rsidP="001E2F77">
            <w:pPr>
              <w:widowControl w:val="0"/>
              <w:spacing w:before="120"/>
              <w:rPr>
                <w:b/>
                <w:noProof/>
              </w:rPr>
            </w:pPr>
            <w:r w:rsidRPr="001E2F77">
              <w:rPr>
                <w:b/>
                <w:noProof/>
              </w:rPr>
              <w:t>Giảng viên biên soạn:</w:t>
            </w:r>
          </w:p>
        </w:tc>
      </w:tr>
      <w:tr w:rsidR="00F05B41" w:rsidRPr="00A04591"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1E2F77">
              <w:rPr>
                <w:rFonts w:ascii="Times New Roman" w:hAnsi="Times New Roman"/>
                <w:b/>
                <w:bCs/>
                <w:noProof/>
                <w:sz w:val="24"/>
              </w:rPr>
              <w:t>Họ và tên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1E2F77">
              <w:rPr>
                <w:rFonts w:ascii="Times New Roman" w:hAnsi="Times New Roman"/>
                <w:b/>
                <w:bCs/>
                <w:noProof/>
                <w:sz w:val="24"/>
              </w:rPr>
              <w:t>Chức danh, học vị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1E2F77" w:rsidRDefault="00F05B41" w:rsidP="001E2F77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1E2F77">
              <w:rPr>
                <w:rFonts w:ascii="Times New Roman" w:hAnsi="Times New Roman"/>
                <w:b/>
                <w:bCs/>
                <w:noProof/>
                <w:sz w:val="24"/>
              </w:rPr>
              <w:t>Chữ ký</w:t>
            </w:r>
          </w:p>
        </w:tc>
      </w:tr>
      <w:tr w:rsidR="00F05B41" w:rsidRPr="00A04591"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center"/>
              <w:rPr>
                <w:noProof/>
              </w:rPr>
            </w:pPr>
            <w:r w:rsidRPr="00A04591">
              <w:rPr>
                <w:noProof/>
              </w:rPr>
              <w:t>Phạm Thành Thái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rPr>
                <w:noProof/>
              </w:rPr>
            </w:pPr>
            <w:r w:rsidRPr="00A04591">
              <w:rPr>
                <w:noProof/>
              </w:rPr>
              <w:t>Tiến sĩ</w:t>
            </w:r>
          </w:p>
          <w:p w:rsidR="00F05B41" w:rsidRPr="00A04591" w:rsidRDefault="00F05B41" w:rsidP="001E2F77">
            <w:pPr>
              <w:widowControl w:val="0"/>
              <w:spacing w:before="60"/>
              <w:rPr>
                <w:noProof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1" w:rsidRPr="00A04591" w:rsidRDefault="00F05B41" w:rsidP="001E2F77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F05B41" w:rsidRPr="00A04591">
        <w:tc>
          <w:tcPr>
            <w:tcW w:w="9592" w:type="dxa"/>
            <w:gridSpan w:val="9"/>
            <w:tcBorders>
              <w:top w:val="single" w:sz="4" w:space="0" w:color="auto"/>
            </w:tcBorders>
          </w:tcPr>
          <w:p w:rsidR="00F05B41" w:rsidRPr="001E2F77" w:rsidRDefault="00F05B41" w:rsidP="001E2F77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after="0" w:line="240" w:lineRule="auto"/>
              <w:jc w:val="left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1E2F77">
              <w:rPr>
                <w:rFonts w:ascii="Times New Roman" w:hAnsi="Times New Roman"/>
                <w:b/>
                <w:noProof/>
                <w:sz w:val="24"/>
              </w:rPr>
              <w:t xml:space="preserve">Ngày cập nhật cuối cùng:       </w:t>
            </w:r>
            <w:r>
              <w:rPr>
                <w:rFonts w:ascii="Times New Roman" w:hAnsi="Times New Roman"/>
                <w:b/>
                <w:noProof/>
                <w:sz w:val="24"/>
              </w:rPr>
              <w:t>12</w:t>
            </w:r>
            <w:r w:rsidRPr="001E2F77">
              <w:rPr>
                <w:rFonts w:ascii="Times New Roman" w:hAnsi="Times New Roman"/>
                <w:b/>
                <w:noProof/>
                <w:sz w:val="24"/>
              </w:rPr>
              <w:t xml:space="preserve"> /</w:t>
            </w:r>
            <w:r w:rsidR="00946C1D">
              <w:rPr>
                <w:rFonts w:ascii="Times New Roman" w:hAnsi="Times New Roman"/>
                <w:b/>
                <w:noProof/>
                <w:sz w:val="24"/>
              </w:rPr>
              <w:t>04/2018</w:t>
            </w:r>
          </w:p>
        </w:tc>
      </w:tr>
    </w:tbl>
    <w:p w:rsidR="00F05B41" w:rsidRPr="00C81F1B" w:rsidRDefault="00F05B41" w:rsidP="00AC5C2E">
      <w:pPr>
        <w:spacing w:before="60"/>
        <w:jc w:val="center"/>
        <w:rPr>
          <w:color w:val="0070C0"/>
        </w:rPr>
      </w:pPr>
      <w:r w:rsidRPr="00C81F1B">
        <w:rPr>
          <w:color w:val="0070C0"/>
        </w:rPr>
        <w:t>____________________________________</w:t>
      </w:r>
      <w:bookmarkStart w:id="0" w:name="_GoBack"/>
      <w:bookmarkEnd w:id="0"/>
    </w:p>
    <w:sectPr w:rsidR="00F05B41" w:rsidRPr="00C81F1B" w:rsidSect="00865B91">
      <w:footerReference w:type="default" r:id="rId7"/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EE" w:rsidRDefault="00AF60EE">
      <w:r>
        <w:separator/>
      </w:r>
    </w:p>
  </w:endnote>
  <w:endnote w:type="continuationSeparator" w:id="0">
    <w:p w:rsidR="00AF60EE" w:rsidRDefault="00AF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41" w:rsidRDefault="00F05B41" w:rsidP="00865B9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C1D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B41" w:rsidRDefault="00F05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EE" w:rsidRDefault="00AF60EE">
      <w:r>
        <w:separator/>
      </w:r>
    </w:p>
  </w:footnote>
  <w:footnote w:type="continuationSeparator" w:id="0">
    <w:p w:rsidR="00AF60EE" w:rsidRDefault="00AF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1CCF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266AB"/>
    <w:multiLevelType w:val="hybridMultilevel"/>
    <w:tmpl w:val="49B03F80"/>
    <w:lvl w:ilvl="0" w:tplc="3984FF3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7C61B1"/>
    <w:multiLevelType w:val="hybridMultilevel"/>
    <w:tmpl w:val="81B09B7E"/>
    <w:lvl w:ilvl="0" w:tplc="2230F5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196C99"/>
    <w:multiLevelType w:val="hybridMultilevel"/>
    <w:tmpl w:val="7990E5F0"/>
    <w:lvl w:ilvl="0" w:tplc="11462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30381"/>
    <w:multiLevelType w:val="hybridMultilevel"/>
    <w:tmpl w:val="50D6776A"/>
    <w:lvl w:ilvl="0" w:tplc="9D10F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610E63"/>
    <w:multiLevelType w:val="hybridMultilevel"/>
    <w:tmpl w:val="2C566710"/>
    <w:lvl w:ilvl="0" w:tplc="EB2452C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2D511B"/>
    <w:multiLevelType w:val="hybridMultilevel"/>
    <w:tmpl w:val="9F8A041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A6FDA"/>
    <w:multiLevelType w:val="hybridMultilevel"/>
    <w:tmpl w:val="5D18CC66"/>
    <w:lvl w:ilvl="0" w:tplc="18CE1484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17C504D8"/>
    <w:multiLevelType w:val="hybridMultilevel"/>
    <w:tmpl w:val="A64A12E4"/>
    <w:lvl w:ilvl="0" w:tplc="55EEEF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cs="Times New Roman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0420D6"/>
    <w:multiLevelType w:val="hybridMultilevel"/>
    <w:tmpl w:val="EB5A6968"/>
    <w:lvl w:ilvl="0" w:tplc="2E66694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1770B71"/>
    <w:multiLevelType w:val="hybridMultilevel"/>
    <w:tmpl w:val="744606A4"/>
    <w:lvl w:ilvl="0" w:tplc="1BE466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635AD3"/>
    <w:multiLevelType w:val="hybridMultilevel"/>
    <w:tmpl w:val="825448C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1337AF"/>
    <w:multiLevelType w:val="hybridMultilevel"/>
    <w:tmpl w:val="4686D356"/>
    <w:lvl w:ilvl="0" w:tplc="16367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3067F3"/>
    <w:multiLevelType w:val="hybridMultilevel"/>
    <w:tmpl w:val="5F7C8CB8"/>
    <w:lvl w:ilvl="0" w:tplc="3F588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70520E3"/>
    <w:multiLevelType w:val="hybridMultilevel"/>
    <w:tmpl w:val="03320A04"/>
    <w:lvl w:ilvl="0" w:tplc="B2ECB5DA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0CD616B"/>
    <w:multiLevelType w:val="multilevel"/>
    <w:tmpl w:val="C15448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930B74"/>
    <w:multiLevelType w:val="hybridMultilevel"/>
    <w:tmpl w:val="2F06874E"/>
    <w:lvl w:ilvl="0" w:tplc="61A430D6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5F81C39"/>
    <w:multiLevelType w:val="hybridMultilevel"/>
    <w:tmpl w:val="CCC653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D09E8"/>
    <w:multiLevelType w:val="hybridMultilevel"/>
    <w:tmpl w:val="910284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B17D89"/>
    <w:multiLevelType w:val="hybridMultilevel"/>
    <w:tmpl w:val="ABC8BED6"/>
    <w:lvl w:ilvl="0" w:tplc="CA2E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C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EFB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467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EA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A05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E3D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60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6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4FE093C"/>
    <w:multiLevelType w:val="hybridMultilevel"/>
    <w:tmpl w:val="4E50D6F6"/>
    <w:lvl w:ilvl="0" w:tplc="B016AC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BFC41E9"/>
    <w:multiLevelType w:val="hybridMultilevel"/>
    <w:tmpl w:val="86642202"/>
    <w:lvl w:ilvl="0" w:tplc="766C75F4">
      <w:start w:val="9"/>
      <w:numFmt w:val="upperRoman"/>
      <w:lvlText w:val="%1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4">
    <w:nsid w:val="4C007279"/>
    <w:multiLevelType w:val="hybridMultilevel"/>
    <w:tmpl w:val="DE2E494A"/>
    <w:lvl w:ilvl="0" w:tplc="2E666940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46EC7"/>
    <w:multiLevelType w:val="hybridMultilevel"/>
    <w:tmpl w:val="6576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D35028"/>
    <w:multiLevelType w:val="hybridMultilevel"/>
    <w:tmpl w:val="84C86E46"/>
    <w:lvl w:ilvl="0" w:tplc="CF54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E1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48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801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C3F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2A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F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4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20E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6390D1B"/>
    <w:multiLevelType w:val="hybridMultilevel"/>
    <w:tmpl w:val="586466E8"/>
    <w:lvl w:ilvl="0" w:tplc="13644A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65A6FD4"/>
    <w:multiLevelType w:val="hybridMultilevel"/>
    <w:tmpl w:val="DFFEAFE2"/>
    <w:lvl w:ilvl="0" w:tplc="B270E7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CB6422"/>
    <w:multiLevelType w:val="hybridMultilevel"/>
    <w:tmpl w:val="868E9922"/>
    <w:lvl w:ilvl="0" w:tplc="79FC2E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084EF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73F2A8E2">
      <w:start w:val="253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549A5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65BEBEF6">
      <w:start w:val="1"/>
      <w:numFmt w:val="upp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A94306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ED648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BEF00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686323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D63A3E"/>
    <w:multiLevelType w:val="hybridMultilevel"/>
    <w:tmpl w:val="28D4A84E"/>
    <w:lvl w:ilvl="0" w:tplc="3B5E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49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9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C6E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03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45A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459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26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F6D75AC"/>
    <w:multiLevelType w:val="hybridMultilevel"/>
    <w:tmpl w:val="D6AAB468"/>
    <w:lvl w:ilvl="0" w:tplc="B596BD62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FE55C6"/>
    <w:multiLevelType w:val="hybridMultilevel"/>
    <w:tmpl w:val="4BE036E8"/>
    <w:lvl w:ilvl="0" w:tplc="2E66694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844E0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685F42">
      <w:start w:val="3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7F3A4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2E666940">
      <w:start w:val="1"/>
      <w:numFmt w:val="bullet"/>
      <w:lvlText w:val="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E200C"/>
    <w:multiLevelType w:val="hybridMultilevel"/>
    <w:tmpl w:val="BBAE8BB8"/>
    <w:lvl w:ilvl="0" w:tplc="0A583342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5">
    <w:nsid w:val="792014D2"/>
    <w:multiLevelType w:val="hybridMultilevel"/>
    <w:tmpl w:val="91500C90"/>
    <w:lvl w:ilvl="0" w:tplc="4D4825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39155B"/>
    <w:multiLevelType w:val="hybridMultilevel"/>
    <w:tmpl w:val="1C24D990"/>
    <w:lvl w:ilvl="0" w:tplc="D7824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7"/>
  </w:num>
  <w:num w:numId="21">
    <w:abstractNumId w:val="22"/>
  </w:num>
  <w:num w:numId="22">
    <w:abstractNumId w:val="1"/>
  </w:num>
  <w:num w:numId="23">
    <w:abstractNumId w:val="5"/>
  </w:num>
  <w:num w:numId="24">
    <w:abstractNumId w:val="12"/>
  </w:num>
  <w:num w:numId="25">
    <w:abstractNumId w:val="14"/>
  </w:num>
  <w:num w:numId="26">
    <w:abstractNumId w:val="3"/>
  </w:num>
  <w:num w:numId="27">
    <w:abstractNumId w:val="23"/>
  </w:num>
  <w:num w:numId="28">
    <w:abstractNumId w:val="15"/>
  </w:num>
  <w:num w:numId="29">
    <w:abstractNumId w:val="36"/>
  </w:num>
  <w:num w:numId="30">
    <w:abstractNumId w:val="29"/>
  </w:num>
  <w:num w:numId="31">
    <w:abstractNumId w:val="6"/>
  </w:num>
  <w:num w:numId="32">
    <w:abstractNumId w:val="9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7"/>
  </w:num>
  <w:num w:numId="37">
    <w:abstractNumId w:val="28"/>
  </w:num>
  <w:num w:numId="38">
    <w:abstractNumId w:val="4"/>
  </w:num>
  <w:num w:numId="39">
    <w:abstractNumId w:val="7"/>
  </w:num>
  <w:num w:numId="40">
    <w:abstractNumId w:val="19"/>
  </w:num>
  <w:num w:numId="41">
    <w:abstractNumId w:val="20"/>
  </w:num>
  <w:num w:numId="42">
    <w:abstractNumId w:val="33"/>
  </w:num>
  <w:num w:numId="43">
    <w:abstractNumId w:val="11"/>
  </w:num>
  <w:num w:numId="44">
    <w:abstractNumId w:val="24"/>
  </w:num>
  <w:num w:numId="45">
    <w:abstractNumId w:val="13"/>
  </w:num>
  <w:num w:numId="46">
    <w:abstractNumId w:val="2"/>
  </w:num>
  <w:num w:numId="47">
    <w:abstractNumId w:val="8"/>
  </w:num>
  <w:num w:numId="48">
    <w:abstractNumId w:val="16"/>
  </w:num>
  <w:num w:numId="49">
    <w:abstractNumId w:val="3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3F9"/>
    <w:rsid w:val="000009D3"/>
    <w:rsid w:val="00001CAC"/>
    <w:rsid w:val="000037D8"/>
    <w:rsid w:val="00005A01"/>
    <w:rsid w:val="00005E3E"/>
    <w:rsid w:val="00005EE4"/>
    <w:rsid w:val="0000697A"/>
    <w:rsid w:val="0001048F"/>
    <w:rsid w:val="00010F24"/>
    <w:rsid w:val="00011905"/>
    <w:rsid w:val="00014DD6"/>
    <w:rsid w:val="00020069"/>
    <w:rsid w:val="000350CF"/>
    <w:rsid w:val="00041675"/>
    <w:rsid w:val="00043ADC"/>
    <w:rsid w:val="00045222"/>
    <w:rsid w:val="0005238A"/>
    <w:rsid w:val="000600C9"/>
    <w:rsid w:val="00060A91"/>
    <w:rsid w:val="000637E5"/>
    <w:rsid w:val="00063B07"/>
    <w:rsid w:val="0006641B"/>
    <w:rsid w:val="0006678F"/>
    <w:rsid w:val="00067539"/>
    <w:rsid w:val="00074BAB"/>
    <w:rsid w:val="00075DEA"/>
    <w:rsid w:val="00076567"/>
    <w:rsid w:val="0008388F"/>
    <w:rsid w:val="00084879"/>
    <w:rsid w:val="0008614E"/>
    <w:rsid w:val="00091327"/>
    <w:rsid w:val="00092A5B"/>
    <w:rsid w:val="00093862"/>
    <w:rsid w:val="00095666"/>
    <w:rsid w:val="00096D31"/>
    <w:rsid w:val="000A0E67"/>
    <w:rsid w:val="000A2070"/>
    <w:rsid w:val="000A3E6F"/>
    <w:rsid w:val="000A4566"/>
    <w:rsid w:val="000B11F3"/>
    <w:rsid w:val="000B1B16"/>
    <w:rsid w:val="000B4704"/>
    <w:rsid w:val="000B4802"/>
    <w:rsid w:val="000B6B21"/>
    <w:rsid w:val="000B6DC4"/>
    <w:rsid w:val="000C105F"/>
    <w:rsid w:val="000C3DCE"/>
    <w:rsid w:val="000C455D"/>
    <w:rsid w:val="000C4A06"/>
    <w:rsid w:val="000C6353"/>
    <w:rsid w:val="000C77C7"/>
    <w:rsid w:val="000D0CF3"/>
    <w:rsid w:val="000D2361"/>
    <w:rsid w:val="000D3967"/>
    <w:rsid w:val="000D421D"/>
    <w:rsid w:val="000D5140"/>
    <w:rsid w:val="000E108C"/>
    <w:rsid w:val="000E10B7"/>
    <w:rsid w:val="000E1D9F"/>
    <w:rsid w:val="000E1DC4"/>
    <w:rsid w:val="000E2851"/>
    <w:rsid w:val="000E3EA1"/>
    <w:rsid w:val="000E67A1"/>
    <w:rsid w:val="000E6885"/>
    <w:rsid w:val="000E68C2"/>
    <w:rsid w:val="000E7F4A"/>
    <w:rsid w:val="000F0B4A"/>
    <w:rsid w:val="000F3C52"/>
    <w:rsid w:val="000F5B33"/>
    <w:rsid w:val="000F62AB"/>
    <w:rsid w:val="000F6373"/>
    <w:rsid w:val="000F717E"/>
    <w:rsid w:val="0010014D"/>
    <w:rsid w:val="00100AF2"/>
    <w:rsid w:val="00101E6D"/>
    <w:rsid w:val="00103C37"/>
    <w:rsid w:val="00106E7F"/>
    <w:rsid w:val="0010731A"/>
    <w:rsid w:val="001113AF"/>
    <w:rsid w:val="001132F4"/>
    <w:rsid w:val="00113A92"/>
    <w:rsid w:val="00113E5E"/>
    <w:rsid w:val="0011495B"/>
    <w:rsid w:val="00114D9D"/>
    <w:rsid w:val="00115089"/>
    <w:rsid w:val="00115ED6"/>
    <w:rsid w:val="001214D6"/>
    <w:rsid w:val="00121A54"/>
    <w:rsid w:val="00122569"/>
    <w:rsid w:val="001225DC"/>
    <w:rsid w:val="0012405B"/>
    <w:rsid w:val="001241DE"/>
    <w:rsid w:val="001247FD"/>
    <w:rsid w:val="0012480C"/>
    <w:rsid w:val="00124939"/>
    <w:rsid w:val="001254DF"/>
    <w:rsid w:val="0013030F"/>
    <w:rsid w:val="00132058"/>
    <w:rsid w:val="001320D0"/>
    <w:rsid w:val="00132715"/>
    <w:rsid w:val="001349D3"/>
    <w:rsid w:val="00137B7D"/>
    <w:rsid w:val="00137E4A"/>
    <w:rsid w:val="00140842"/>
    <w:rsid w:val="00141C8A"/>
    <w:rsid w:val="001421F7"/>
    <w:rsid w:val="00142F73"/>
    <w:rsid w:val="001435AB"/>
    <w:rsid w:val="001464AF"/>
    <w:rsid w:val="001464F5"/>
    <w:rsid w:val="00146AF9"/>
    <w:rsid w:val="00150657"/>
    <w:rsid w:val="0015067D"/>
    <w:rsid w:val="00150897"/>
    <w:rsid w:val="00152887"/>
    <w:rsid w:val="001545A7"/>
    <w:rsid w:val="00154D59"/>
    <w:rsid w:val="00156355"/>
    <w:rsid w:val="0015793C"/>
    <w:rsid w:val="001613E3"/>
    <w:rsid w:val="00161A1F"/>
    <w:rsid w:val="0016439F"/>
    <w:rsid w:val="00165171"/>
    <w:rsid w:val="00165516"/>
    <w:rsid w:val="001672A9"/>
    <w:rsid w:val="00167DD0"/>
    <w:rsid w:val="001709D7"/>
    <w:rsid w:val="00170A89"/>
    <w:rsid w:val="00170D0D"/>
    <w:rsid w:val="00172278"/>
    <w:rsid w:val="00172A8D"/>
    <w:rsid w:val="00172B24"/>
    <w:rsid w:val="0017328D"/>
    <w:rsid w:val="00173B19"/>
    <w:rsid w:val="001741E2"/>
    <w:rsid w:val="00175FE7"/>
    <w:rsid w:val="00176CAA"/>
    <w:rsid w:val="00180A24"/>
    <w:rsid w:val="00181473"/>
    <w:rsid w:val="00181C98"/>
    <w:rsid w:val="001822CF"/>
    <w:rsid w:val="00186B3F"/>
    <w:rsid w:val="00187BAA"/>
    <w:rsid w:val="001907E3"/>
    <w:rsid w:val="0019328B"/>
    <w:rsid w:val="001935BC"/>
    <w:rsid w:val="00196FD4"/>
    <w:rsid w:val="001A0AE5"/>
    <w:rsid w:val="001A13C4"/>
    <w:rsid w:val="001A21FE"/>
    <w:rsid w:val="001A3A6E"/>
    <w:rsid w:val="001A5119"/>
    <w:rsid w:val="001A7EF4"/>
    <w:rsid w:val="001B036D"/>
    <w:rsid w:val="001B2B65"/>
    <w:rsid w:val="001B3C9A"/>
    <w:rsid w:val="001B3CAB"/>
    <w:rsid w:val="001B3EB2"/>
    <w:rsid w:val="001B5ADC"/>
    <w:rsid w:val="001C14AB"/>
    <w:rsid w:val="001C1F44"/>
    <w:rsid w:val="001C37D5"/>
    <w:rsid w:val="001C647E"/>
    <w:rsid w:val="001C74B5"/>
    <w:rsid w:val="001D1D02"/>
    <w:rsid w:val="001D233A"/>
    <w:rsid w:val="001D5FD8"/>
    <w:rsid w:val="001D724C"/>
    <w:rsid w:val="001D7463"/>
    <w:rsid w:val="001D7857"/>
    <w:rsid w:val="001E0267"/>
    <w:rsid w:val="001E0294"/>
    <w:rsid w:val="001E1E6E"/>
    <w:rsid w:val="001E2F77"/>
    <w:rsid w:val="001E43D3"/>
    <w:rsid w:val="001E519B"/>
    <w:rsid w:val="001F1558"/>
    <w:rsid w:val="001F2AC7"/>
    <w:rsid w:val="001F2C6D"/>
    <w:rsid w:val="001F2C9D"/>
    <w:rsid w:val="001F3BB2"/>
    <w:rsid w:val="001F5451"/>
    <w:rsid w:val="001F78A5"/>
    <w:rsid w:val="00200ACD"/>
    <w:rsid w:val="00201EF6"/>
    <w:rsid w:val="0020352D"/>
    <w:rsid w:val="00204239"/>
    <w:rsid w:val="00210F77"/>
    <w:rsid w:val="00211915"/>
    <w:rsid w:val="0021196D"/>
    <w:rsid w:val="00211A3C"/>
    <w:rsid w:val="00212B8F"/>
    <w:rsid w:val="002141EE"/>
    <w:rsid w:val="00214D8C"/>
    <w:rsid w:val="00215BD6"/>
    <w:rsid w:val="002161D7"/>
    <w:rsid w:val="00216486"/>
    <w:rsid w:val="00220C80"/>
    <w:rsid w:val="00221313"/>
    <w:rsid w:val="00221DC7"/>
    <w:rsid w:val="00222D39"/>
    <w:rsid w:val="0022436D"/>
    <w:rsid w:val="002248B3"/>
    <w:rsid w:val="002256E5"/>
    <w:rsid w:val="00227106"/>
    <w:rsid w:val="00230D5B"/>
    <w:rsid w:val="00234DA3"/>
    <w:rsid w:val="00237BBB"/>
    <w:rsid w:val="002401A7"/>
    <w:rsid w:val="002452EB"/>
    <w:rsid w:val="00246744"/>
    <w:rsid w:val="00246835"/>
    <w:rsid w:val="00251B4E"/>
    <w:rsid w:val="00251D01"/>
    <w:rsid w:val="00253DB2"/>
    <w:rsid w:val="0025541C"/>
    <w:rsid w:val="00255759"/>
    <w:rsid w:val="00255F55"/>
    <w:rsid w:val="00256701"/>
    <w:rsid w:val="002650C6"/>
    <w:rsid w:val="002667CF"/>
    <w:rsid w:val="002669F3"/>
    <w:rsid w:val="00271D50"/>
    <w:rsid w:val="002722DC"/>
    <w:rsid w:val="00273F14"/>
    <w:rsid w:val="00276DF1"/>
    <w:rsid w:val="00277087"/>
    <w:rsid w:val="00283A75"/>
    <w:rsid w:val="00284C10"/>
    <w:rsid w:val="002868AF"/>
    <w:rsid w:val="00287890"/>
    <w:rsid w:val="00287995"/>
    <w:rsid w:val="0029102F"/>
    <w:rsid w:val="00294832"/>
    <w:rsid w:val="002A1129"/>
    <w:rsid w:val="002A2475"/>
    <w:rsid w:val="002A3F33"/>
    <w:rsid w:val="002B05BC"/>
    <w:rsid w:val="002B0CD7"/>
    <w:rsid w:val="002B2D1B"/>
    <w:rsid w:val="002B4C3A"/>
    <w:rsid w:val="002B5D72"/>
    <w:rsid w:val="002B5D81"/>
    <w:rsid w:val="002B6497"/>
    <w:rsid w:val="002B710C"/>
    <w:rsid w:val="002C268E"/>
    <w:rsid w:val="002C6236"/>
    <w:rsid w:val="002C6B5B"/>
    <w:rsid w:val="002D29D8"/>
    <w:rsid w:val="002D3688"/>
    <w:rsid w:val="002D3B4A"/>
    <w:rsid w:val="002D47ED"/>
    <w:rsid w:val="002E0B1F"/>
    <w:rsid w:val="002E14C8"/>
    <w:rsid w:val="002E1894"/>
    <w:rsid w:val="002E1CAC"/>
    <w:rsid w:val="002E6937"/>
    <w:rsid w:val="002E71A8"/>
    <w:rsid w:val="002F1902"/>
    <w:rsid w:val="002F51B9"/>
    <w:rsid w:val="002F7210"/>
    <w:rsid w:val="002F7272"/>
    <w:rsid w:val="00305780"/>
    <w:rsid w:val="00306012"/>
    <w:rsid w:val="00306E7D"/>
    <w:rsid w:val="003079AE"/>
    <w:rsid w:val="00307BCC"/>
    <w:rsid w:val="00310A50"/>
    <w:rsid w:val="00311170"/>
    <w:rsid w:val="00312371"/>
    <w:rsid w:val="0031609F"/>
    <w:rsid w:val="00317228"/>
    <w:rsid w:val="00320D6C"/>
    <w:rsid w:val="00331401"/>
    <w:rsid w:val="00336AD9"/>
    <w:rsid w:val="00337B66"/>
    <w:rsid w:val="0034386C"/>
    <w:rsid w:val="00343A21"/>
    <w:rsid w:val="00344773"/>
    <w:rsid w:val="00346886"/>
    <w:rsid w:val="003473F8"/>
    <w:rsid w:val="003477F1"/>
    <w:rsid w:val="00347D11"/>
    <w:rsid w:val="0035013D"/>
    <w:rsid w:val="003506E3"/>
    <w:rsid w:val="00351000"/>
    <w:rsid w:val="00352664"/>
    <w:rsid w:val="0035412F"/>
    <w:rsid w:val="003544A9"/>
    <w:rsid w:val="003546FB"/>
    <w:rsid w:val="00360747"/>
    <w:rsid w:val="00363421"/>
    <w:rsid w:val="00366084"/>
    <w:rsid w:val="0037144E"/>
    <w:rsid w:val="00373085"/>
    <w:rsid w:val="00375A9D"/>
    <w:rsid w:val="00377131"/>
    <w:rsid w:val="0038158E"/>
    <w:rsid w:val="00381D02"/>
    <w:rsid w:val="00382E23"/>
    <w:rsid w:val="003862DB"/>
    <w:rsid w:val="00386DC0"/>
    <w:rsid w:val="00387685"/>
    <w:rsid w:val="00387740"/>
    <w:rsid w:val="003927A1"/>
    <w:rsid w:val="00395005"/>
    <w:rsid w:val="0039635A"/>
    <w:rsid w:val="00397A7B"/>
    <w:rsid w:val="003A22D4"/>
    <w:rsid w:val="003A3448"/>
    <w:rsid w:val="003A42A6"/>
    <w:rsid w:val="003A687D"/>
    <w:rsid w:val="003A6C85"/>
    <w:rsid w:val="003B0C35"/>
    <w:rsid w:val="003B20BE"/>
    <w:rsid w:val="003B3203"/>
    <w:rsid w:val="003B42FF"/>
    <w:rsid w:val="003B4950"/>
    <w:rsid w:val="003B4DD0"/>
    <w:rsid w:val="003B7C5A"/>
    <w:rsid w:val="003C26FD"/>
    <w:rsid w:val="003C4595"/>
    <w:rsid w:val="003C4E1E"/>
    <w:rsid w:val="003C72CB"/>
    <w:rsid w:val="003C7E44"/>
    <w:rsid w:val="003D0E9E"/>
    <w:rsid w:val="003D1BC9"/>
    <w:rsid w:val="003D255C"/>
    <w:rsid w:val="003D2F03"/>
    <w:rsid w:val="003D43A3"/>
    <w:rsid w:val="003D4FEC"/>
    <w:rsid w:val="003E01C9"/>
    <w:rsid w:val="003E0C6B"/>
    <w:rsid w:val="003E1CF3"/>
    <w:rsid w:val="003E516B"/>
    <w:rsid w:val="003E53BB"/>
    <w:rsid w:val="003E6E90"/>
    <w:rsid w:val="003E7594"/>
    <w:rsid w:val="003F1589"/>
    <w:rsid w:val="003F1F50"/>
    <w:rsid w:val="003F362F"/>
    <w:rsid w:val="003F3EDD"/>
    <w:rsid w:val="003F4C18"/>
    <w:rsid w:val="00401757"/>
    <w:rsid w:val="00401859"/>
    <w:rsid w:val="0040216C"/>
    <w:rsid w:val="0040389D"/>
    <w:rsid w:val="0040584E"/>
    <w:rsid w:val="00407360"/>
    <w:rsid w:val="00410083"/>
    <w:rsid w:val="004130AE"/>
    <w:rsid w:val="00414078"/>
    <w:rsid w:val="00415408"/>
    <w:rsid w:val="00420AE4"/>
    <w:rsid w:val="00426E9F"/>
    <w:rsid w:val="00427D84"/>
    <w:rsid w:val="00432CFE"/>
    <w:rsid w:val="00433EFD"/>
    <w:rsid w:val="0043401E"/>
    <w:rsid w:val="00435E58"/>
    <w:rsid w:val="0044219A"/>
    <w:rsid w:val="00443FD3"/>
    <w:rsid w:val="00447E7E"/>
    <w:rsid w:val="00451415"/>
    <w:rsid w:val="0045144C"/>
    <w:rsid w:val="00451625"/>
    <w:rsid w:val="00455FB3"/>
    <w:rsid w:val="0046127A"/>
    <w:rsid w:val="0046166F"/>
    <w:rsid w:val="0046390B"/>
    <w:rsid w:val="004707F8"/>
    <w:rsid w:val="00470F47"/>
    <w:rsid w:val="0047107F"/>
    <w:rsid w:val="00471FC8"/>
    <w:rsid w:val="0047542E"/>
    <w:rsid w:val="004763B9"/>
    <w:rsid w:val="00481629"/>
    <w:rsid w:val="00481CE0"/>
    <w:rsid w:val="00484578"/>
    <w:rsid w:val="0048524E"/>
    <w:rsid w:val="0048576A"/>
    <w:rsid w:val="0048607C"/>
    <w:rsid w:val="004865D0"/>
    <w:rsid w:val="00492AA5"/>
    <w:rsid w:val="004930E2"/>
    <w:rsid w:val="00496090"/>
    <w:rsid w:val="004969F9"/>
    <w:rsid w:val="004A0FFE"/>
    <w:rsid w:val="004A27F3"/>
    <w:rsid w:val="004A2F20"/>
    <w:rsid w:val="004A3BA3"/>
    <w:rsid w:val="004A3F56"/>
    <w:rsid w:val="004A42B5"/>
    <w:rsid w:val="004A4699"/>
    <w:rsid w:val="004A5DDC"/>
    <w:rsid w:val="004A5FFB"/>
    <w:rsid w:val="004A711B"/>
    <w:rsid w:val="004C08F0"/>
    <w:rsid w:val="004C17F2"/>
    <w:rsid w:val="004C1920"/>
    <w:rsid w:val="004C57C6"/>
    <w:rsid w:val="004C6DE2"/>
    <w:rsid w:val="004C738C"/>
    <w:rsid w:val="004D3546"/>
    <w:rsid w:val="004D354A"/>
    <w:rsid w:val="004E1584"/>
    <w:rsid w:val="004E1EC0"/>
    <w:rsid w:val="004E1FCB"/>
    <w:rsid w:val="004E3385"/>
    <w:rsid w:val="004E53F3"/>
    <w:rsid w:val="004E7DF1"/>
    <w:rsid w:val="004F0137"/>
    <w:rsid w:val="004F067A"/>
    <w:rsid w:val="004F0855"/>
    <w:rsid w:val="004F090F"/>
    <w:rsid w:val="004F2AC7"/>
    <w:rsid w:val="004F32E2"/>
    <w:rsid w:val="004F3D07"/>
    <w:rsid w:val="004F4BE9"/>
    <w:rsid w:val="004F6411"/>
    <w:rsid w:val="00500EF7"/>
    <w:rsid w:val="005027AF"/>
    <w:rsid w:val="00506D6C"/>
    <w:rsid w:val="00507775"/>
    <w:rsid w:val="005100C5"/>
    <w:rsid w:val="00510A53"/>
    <w:rsid w:val="005112B8"/>
    <w:rsid w:val="00511D1C"/>
    <w:rsid w:val="00512511"/>
    <w:rsid w:val="00514620"/>
    <w:rsid w:val="00520104"/>
    <w:rsid w:val="005206BA"/>
    <w:rsid w:val="00520E4E"/>
    <w:rsid w:val="0052122D"/>
    <w:rsid w:val="0052211B"/>
    <w:rsid w:val="0052341F"/>
    <w:rsid w:val="005241FB"/>
    <w:rsid w:val="0052634B"/>
    <w:rsid w:val="005275A2"/>
    <w:rsid w:val="00527655"/>
    <w:rsid w:val="005278BB"/>
    <w:rsid w:val="005303E5"/>
    <w:rsid w:val="00531602"/>
    <w:rsid w:val="005337A9"/>
    <w:rsid w:val="00534A8A"/>
    <w:rsid w:val="00541784"/>
    <w:rsid w:val="0054424A"/>
    <w:rsid w:val="0054458D"/>
    <w:rsid w:val="00547563"/>
    <w:rsid w:val="005476AB"/>
    <w:rsid w:val="0054774C"/>
    <w:rsid w:val="005504C4"/>
    <w:rsid w:val="005508E4"/>
    <w:rsid w:val="00551219"/>
    <w:rsid w:val="00552AE1"/>
    <w:rsid w:val="00555B0C"/>
    <w:rsid w:val="005560E2"/>
    <w:rsid w:val="00561B26"/>
    <w:rsid w:val="00562E6B"/>
    <w:rsid w:val="00563385"/>
    <w:rsid w:val="00563B82"/>
    <w:rsid w:val="00563E7B"/>
    <w:rsid w:val="0056463E"/>
    <w:rsid w:val="005660B0"/>
    <w:rsid w:val="005678C4"/>
    <w:rsid w:val="00567AE0"/>
    <w:rsid w:val="00567E50"/>
    <w:rsid w:val="00567E63"/>
    <w:rsid w:val="00574324"/>
    <w:rsid w:val="00575C89"/>
    <w:rsid w:val="00576473"/>
    <w:rsid w:val="0057673D"/>
    <w:rsid w:val="00581AC2"/>
    <w:rsid w:val="00581DE1"/>
    <w:rsid w:val="00583A67"/>
    <w:rsid w:val="00583BCC"/>
    <w:rsid w:val="00584B27"/>
    <w:rsid w:val="005924E6"/>
    <w:rsid w:val="00592A35"/>
    <w:rsid w:val="0059303D"/>
    <w:rsid w:val="00596370"/>
    <w:rsid w:val="005968DF"/>
    <w:rsid w:val="005A0D47"/>
    <w:rsid w:val="005A1158"/>
    <w:rsid w:val="005A2623"/>
    <w:rsid w:val="005A2E60"/>
    <w:rsid w:val="005A472F"/>
    <w:rsid w:val="005A6639"/>
    <w:rsid w:val="005B1AAE"/>
    <w:rsid w:val="005B1D94"/>
    <w:rsid w:val="005B2504"/>
    <w:rsid w:val="005B3863"/>
    <w:rsid w:val="005B686D"/>
    <w:rsid w:val="005C3548"/>
    <w:rsid w:val="005C4633"/>
    <w:rsid w:val="005C47CF"/>
    <w:rsid w:val="005C505B"/>
    <w:rsid w:val="005D00D0"/>
    <w:rsid w:val="005D22B5"/>
    <w:rsid w:val="005D2614"/>
    <w:rsid w:val="005D6F56"/>
    <w:rsid w:val="005D7431"/>
    <w:rsid w:val="005E322E"/>
    <w:rsid w:val="005F1F66"/>
    <w:rsid w:val="005F2095"/>
    <w:rsid w:val="005F43E7"/>
    <w:rsid w:val="005F45AD"/>
    <w:rsid w:val="005F54BF"/>
    <w:rsid w:val="005F5C59"/>
    <w:rsid w:val="00602172"/>
    <w:rsid w:val="0060266E"/>
    <w:rsid w:val="00604A03"/>
    <w:rsid w:val="006105F2"/>
    <w:rsid w:val="006117AC"/>
    <w:rsid w:val="00611F35"/>
    <w:rsid w:val="00612373"/>
    <w:rsid w:val="00614B52"/>
    <w:rsid w:val="00615A5D"/>
    <w:rsid w:val="0062192A"/>
    <w:rsid w:val="00625DDB"/>
    <w:rsid w:val="00626EE7"/>
    <w:rsid w:val="0062763B"/>
    <w:rsid w:val="0063088A"/>
    <w:rsid w:val="00631108"/>
    <w:rsid w:val="006312A3"/>
    <w:rsid w:val="006327EB"/>
    <w:rsid w:val="006336CE"/>
    <w:rsid w:val="00633851"/>
    <w:rsid w:val="00635C6C"/>
    <w:rsid w:val="00636434"/>
    <w:rsid w:val="00637E44"/>
    <w:rsid w:val="006406C2"/>
    <w:rsid w:val="00641A33"/>
    <w:rsid w:val="00645D21"/>
    <w:rsid w:val="006465BC"/>
    <w:rsid w:val="0064665A"/>
    <w:rsid w:val="00646FAA"/>
    <w:rsid w:val="006478A8"/>
    <w:rsid w:val="006518E4"/>
    <w:rsid w:val="00652181"/>
    <w:rsid w:val="00653939"/>
    <w:rsid w:val="006539AA"/>
    <w:rsid w:val="00654091"/>
    <w:rsid w:val="00655D2B"/>
    <w:rsid w:val="00656AF1"/>
    <w:rsid w:val="00660D88"/>
    <w:rsid w:val="00661693"/>
    <w:rsid w:val="00661D16"/>
    <w:rsid w:val="00662E03"/>
    <w:rsid w:val="00665501"/>
    <w:rsid w:val="00665A1C"/>
    <w:rsid w:val="00672D2C"/>
    <w:rsid w:val="006746C0"/>
    <w:rsid w:val="006768FB"/>
    <w:rsid w:val="00677CC5"/>
    <w:rsid w:val="00677E48"/>
    <w:rsid w:val="00680BDE"/>
    <w:rsid w:val="00681441"/>
    <w:rsid w:val="00681B78"/>
    <w:rsid w:val="00684357"/>
    <w:rsid w:val="0068486B"/>
    <w:rsid w:val="00687547"/>
    <w:rsid w:val="00687F23"/>
    <w:rsid w:val="00691ECF"/>
    <w:rsid w:val="00695CE9"/>
    <w:rsid w:val="006963E3"/>
    <w:rsid w:val="00696786"/>
    <w:rsid w:val="00696832"/>
    <w:rsid w:val="0069778B"/>
    <w:rsid w:val="006A039B"/>
    <w:rsid w:val="006A045C"/>
    <w:rsid w:val="006A1726"/>
    <w:rsid w:val="006A32ED"/>
    <w:rsid w:val="006A6477"/>
    <w:rsid w:val="006A68BC"/>
    <w:rsid w:val="006A7E4E"/>
    <w:rsid w:val="006B2474"/>
    <w:rsid w:val="006B316E"/>
    <w:rsid w:val="006B4BAC"/>
    <w:rsid w:val="006B5A70"/>
    <w:rsid w:val="006C17A9"/>
    <w:rsid w:val="006C201C"/>
    <w:rsid w:val="006C4829"/>
    <w:rsid w:val="006D1A58"/>
    <w:rsid w:val="006D341D"/>
    <w:rsid w:val="006D3982"/>
    <w:rsid w:val="006D68EF"/>
    <w:rsid w:val="006E2FBF"/>
    <w:rsid w:val="006E346D"/>
    <w:rsid w:val="006E37F6"/>
    <w:rsid w:val="006E7484"/>
    <w:rsid w:val="006E7929"/>
    <w:rsid w:val="006E7C9B"/>
    <w:rsid w:val="006E7D29"/>
    <w:rsid w:val="006F0E42"/>
    <w:rsid w:val="006F1635"/>
    <w:rsid w:val="006F1BF2"/>
    <w:rsid w:val="006F1C13"/>
    <w:rsid w:val="006F3D4E"/>
    <w:rsid w:val="006F56F6"/>
    <w:rsid w:val="006F5EBE"/>
    <w:rsid w:val="006F72AE"/>
    <w:rsid w:val="0070230C"/>
    <w:rsid w:val="00702EA0"/>
    <w:rsid w:val="007050DA"/>
    <w:rsid w:val="007053ED"/>
    <w:rsid w:val="007064D9"/>
    <w:rsid w:val="0070704A"/>
    <w:rsid w:val="007079D9"/>
    <w:rsid w:val="007123CE"/>
    <w:rsid w:val="00712421"/>
    <w:rsid w:val="00713941"/>
    <w:rsid w:val="007149FE"/>
    <w:rsid w:val="00715B9D"/>
    <w:rsid w:val="0071615E"/>
    <w:rsid w:val="00716F7F"/>
    <w:rsid w:val="00717385"/>
    <w:rsid w:val="00717A95"/>
    <w:rsid w:val="00720245"/>
    <w:rsid w:val="007202E2"/>
    <w:rsid w:val="00720321"/>
    <w:rsid w:val="007215FB"/>
    <w:rsid w:val="00723FEA"/>
    <w:rsid w:val="00727378"/>
    <w:rsid w:val="00730236"/>
    <w:rsid w:val="00730A36"/>
    <w:rsid w:val="00732644"/>
    <w:rsid w:val="00733330"/>
    <w:rsid w:val="007339F1"/>
    <w:rsid w:val="00733A05"/>
    <w:rsid w:val="00735591"/>
    <w:rsid w:val="00737414"/>
    <w:rsid w:val="00740878"/>
    <w:rsid w:val="00740F42"/>
    <w:rsid w:val="00742273"/>
    <w:rsid w:val="00743C57"/>
    <w:rsid w:val="00743F48"/>
    <w:rsid w:val="0074495D"/>
    <w:rsid w:val="00744E32"/>
    <w:rsid w:val="00745316"/>
    <w:rsid w:val="0075176B"/>
    <w:rsid w:val="00752BAD"/>
    <w:rsid w:val="00753F7E"/>
    <w:rsid w:val="00754431"/>
    <w:rsid w:val="00754992"/>
    <w:rsid w:val="00754E47"/>
    <w:rsid w:val="0075536E"/>
    <w:rsid w:val="0075696F"/>
    <w:rsid w:val="00761AA0"/>
    <w:rsid w:val="00761B2C"/>
    <w:rsid w:val="00762A81"/>
    <w:rsid w:val="00764A40"/>
    <w:rsid w:val="00766F87"/>
    <w:rsid w:val="00770141"/>
    <w:rsid w:val="00775E0C"/>
    <w:rsid w:val="00777C48"/>
    <w:rsid w:val="00782651"/>
    <w:rsid w:val="007835EE"/>
    <w:rsid w:val="007846C4"/>
    <w:rsid w:val="00785823"/>
    <w:rsid w:val="0078730A"/>
    <w:rsid w:val="00787944"/>
    <w:rsid w:val="007913E9"/>
    <w:rsid w:val="00795DDA"/>
    <w:rsid w:val="0079688B"/>
    <w:rsid w:val="00796D37"/>
    <w:rsid w:val="00797347"/>
    <w:rsid w:val="007A052C"/>
    <w:rsid w:val="007A6FA4"/>
    <w:rsid w:val="007B0C3B"/>
    <w:rsid w:val="007B1807"/>
    <w:rsid w:val="007B5A48"/>
    <w:rsid w:val="007B71C0"/>
    <w:rsid w:val="007C14B5"/>
    <w:rsid w:val="007C1ED8"/>
    <w:rsid w:val="007C28E0"/>
    <w:rsid w:val="007C5848"/>
    <w:rsid w:val="007D15F1"/>
    <w:rsid w:val="007D2644"/>
    <w:rsid w:val="007D4232"/>
    <w:rsid w:val="007D4B02"/>
    <w:rsid w:val="007D5022"/>
    <w:rsid w:val="007D6FCD"/>
    <w:rsid w:val="007E0A1E"/>
    <w:rsid w:val="007E0D90"/>
    <w:rsid w:val="007E530F"/>
    <w:rsid w:val="007E7384"/>
    <w:rsid w:val="007F0CBD"/>
    <w:rsid w:val="007F25CD"/>
    <w:rsid w:val="00800168"/>
    <w:rsid w:val="00801E7C"/>
    <w:rsid w:val="0080385C"/>
    <w:rsid w:val="00803C59"/>
    <w:rsid w:val="008053A5"/>
    <w:rsid w:val="008059D1"/>
    <w:rsid w:val="008064AA"/>
    <w:rsid w:val="0080660A"/>
    <w:rsid w:val="00810D45"/>
    <w:rsid w:val="0081164A"/>
    <w:rsid w:val="00811ACB"/>
    <w:rsid w:val="00815D35"/>
    <w:rsid w:val="008205BC"/>
    <w:rsid w:val="00820E43"/>
    <w:rsid w:val="008212F1"/>
    <w:rsid w:val="00821B0B"/>
    <w:rsid w:val="00821CAB"/>
    <w:rsid w:val="00823D38"/>
    <w:rsid w:val="008248A9"/>
    <w:rsid w:val="00825E36"/>
    <w:rsid w:val="00826886"/>
    <w:rsid w:val="0083552F"/>
    <w:rsid w:val="008356E9"/>
    <w:rsid w:val="00840355"/>
    <w:rsid w:val="00843089"/>
    <w:rsid w:val="00844561"/>
    <w:rsid w:val="008456CB"/>
    <w:rsid w:val="00851D62"/>
    <w:rsid w:val="00852B80"/>
    <w:rsid w:val="00853320"/>
    <w:rsid w:val="00854C37"/>
    <w:rsid w:val="00857E1E"/>
    <w:rsid w:val="00857F45"/>
    <w:rsid w:val="008617EE"/>
    <w:rsid w:val="00862548"/>
    <w:rsid w:val="00864329"/>
    <w:rsid w:val="008648B4"/>
    <w:rsid w:val="00864AA3"/>
    <w:rsid w:val="00865005"/>
    <w:rsid w:val="00865B91"/>
    <w:rsid w:val="00865C42"/>
    <w:rsid w:val="00866176"/>
    <w:rsid w:val="00866CF8"/>
    <w:rsid w:val="00870F25"/>
    <w:rsid w:val="00871176"/>
    <w:rsid w:val="00875604"/>
    <w:rsid w:val="008757E1"/>
    <w:rsid w:val="00875BCC"/>
    <w:rsid w:val="0087642A"/>
    <w:rsid w:val="00877567"/>
    <w:rsid w:val="00882B01"/>
    <w:rsid w:val="0088683A"/>
    <w:rsid w:val="00887FD7"/>
    <w:rsid w:val="00891BDD"/>
    <w:rsid w:val="00892814"/>
    <w:rsid w:val="008933F0"/>
    <w:rsid w:val="008A40D3"/>
    <w:rsid w:val="008A4F9B"/>
    <w:rsid w:val="008B0146"/>
    <w:rsid w:val="008B5A01"/>
    <w:rsid w:val="008B726D"/>
    <w:rsid w:val="008B76A6"/>
    <w:rsid w:val="008B7B12"/>
    <w:rsid w:val="008B7EFD"/>
    <w:rsid w:val="008C24A6"/>
    <w:rsid w:val="008C278C"/>
    <w:rsid w:val="008C5954"/>
    <w:rsid w:val="008D0F59"/>
    <w:rsid w:val="008D1042"/>
    <w:rsid w:val="008D216C"/>
    <w:rsid w:val="008D518C"/>
    <w:rsid w:val="008D5812"/>
    <w:rsid w:val="008D691A"/>
    <w:rsid w:val="008E016F"/>
    <w:rsid w:val="008E0DD9"/>
    <w:rsid w:val="008E19B4"/>
    <w:rsid w:val="008E60D1"/>
    <w:rsid w:val="008E64B9"/>
    <w:rsid w:val="008F0730"/>
    <w:rsid w:val="008F7C9D"/>
    <w:rsid w:val="008F7FFE"/>
    <w:rsid w:val="009007E8"/>
    <w:rsid w:val="009021DB"/>
    <w:rsid w:val="00902ED7"/>
    <w:rsid w:val="00903BCA"/>
    <w:rsid w:val="00905EC5"/>
    <w:rsid w:val="009066AB"/>
    <w:rsid w:val="00910427"/>
    <w:rsid w:val="00914486"/>
    <w:rsid w:val="0092063E"/>
    <w:rsid w:val="0092291A"/>
    <w:rsid w:val="00922EB9"/>
    <w:rsid w:val="009236B9"/>
    <w:rsid w:val="00925478"/>
    <w:rsid w:val="00925916"/>
    <w:rsid w:val="009300E1"/>
    <w:rsid w:val="0093191B"/>
    <w:rsid w:val="00933684"/>
    <w:rsid w:val="00933D4A"/>
    <w:rsid w:val="009358BF"/>
    <w:rsid w:val="00935BE3"/>
    <w:rsid w:val="009360D0"/>
    <w:rsid w:val="009409BB"/>
    <w:rsid w:val="00944998"/>
    <w:rsid w:val="00946C1D"/>
    <w:rsid w:val="0094743D"/>
    <w:rsid w:val="00950860"/>
    <w:rsid w:val="00950DF6"/>
    <w:rsid w:val="00951D36"/>
    <w:rsid w:val="00952E69"/>
    <w:rsid w:val="009544C1"/>
    <w:rsid w:val="00954CF4"/>
    <w:rsid w:val="009574F9"/>
    <w:rsid w:val="00957C03"/>
    <w:rsid w:val="0096182C"/>
    <w:rsid w:val="00962841"/>
    <w:rsid w:val="00962A7E"/>
    <w:rsid w:val="00972704"/>
    <w:rsid w:val="009735AE"/>
    <w:rsid w:val="00977A36"/>
    <w:rsid w:val="0098169E"/>
    <w:rsid w:val="00982CF1"/>
    <w:rsid w:val="00982FB6"/>
    <w:rsid w:val="009833ED"/>
    <w:rsid w:val="009839D0"/>
    <w:rsid w:val="00987273"/>
    <w:rsid w:val="00991B14"/>
    <w:rsid w:val="0099444B"/>
    <w:rsid w:val="009948D8"/>
    <w:rsid w:val="00995BF9"/>
    <w:rsid w:val="009A10E5"/>
    <w:rsid w:val="009A2298"/>
    <w:rsid w:val="009A28F3"/>
    <w:rsid w:val="009A3269"/>
    <w:rsid w:val="009A3E76"/>
    <w:rsid w:val="009A6124"/>
    <w:rsid w:val="009A6287"/>
    <w:rsid w:val="009A7276"/>
    <w:rsid w:val="009A74C4"/>
    <w:rsid w:val="009B02DC"/>
    <w:rsid w:val="009B3777"/>
    <w:rsid w:val="009B3BD8"/>
    <w:rsid w:val="009B3D9D"/>
    <w:rsid w:val="009B3DA9"/>
    <w:rsid w:val="009B6083"/>
    <w:rsid w:val="009C0109"/>
    <w:rsid w:val="009C068F"/>
    <w:rsid w:val="009C1A6E"/>
    <w:rsid w:val="009C2B4B"/>
    <w:rsid w:val="009C4F0C"/>
    <w:rsid w:val="009C5C0A"/>
    <w:rsid w:val="009D0D98"/>
    <w:rsid w:val="009D2A1F"/>
    <w:rsid w:val="009D2FC1"/>
    <w:rsid w:val="009D345C"/>
    <w:rsid w:val="009D458D"/>
    <w:rsid w:val="009D794D"/>
    <w:rsid w:val="009E1CC7"/>
    <w:rsid w:val="009F5439"/>
    <w:rsid w:val="009F5734"/>
    <w:rsid w:val="00A01AC2"/>
    <w:rsid w:val="00A04591"/>
    <w:rsid w:val="00A049AB"/>
    <w:rsid w:val="00A072A1"/>
    <w:rsid w:val="00A10D43"/>
    <w:rsid w:val="00A10DE6"/>
    <w:rsid w:val="00A12746"/>
    <w:rsid w:val="00A13B04"/>
    <w:rsid w:val="00A166B0"/>
    <w:rsid w:val="00A24267"/>
    <w:rsid w:val="00A2426E"/>
    <w:rsid w:val="00A24311"/>
    <w:rsid w:val="00A25335"/>
    <w:rsid w:val="00A27D80"/>
    <w:rsid w:val="00A31F2A"/>
    <w:rsid w:val="00A32321"/>
    <w:rsid w:val="00A33798"/>
    <w:rsid w:val="00A346FB"/>
    <w:rsid w:val="00A37768"/>
    <w:rsid w:val="00A37AA5"/>
    <w:rsid w:val="00A435C5"/>
    <w:rsid w:val="00A463DE"/>
    <w:rsid w:val="00A47673"/>
    <w:rsid w:val="00A547D0"/>
    <w:rsid w:val="00A55E5D"/>
    <w:rsid w:val="00A56EF5"/>
    <w:rsid w:val="00A62678"/>
    <w:rsid w:val="00A632DA"/>
    <w:rsid w:val="00A65135"/>
    <w:rsid w:val="00A665F0"/>
    <w:rsid w:val="00A73025"/>
    <w:rsid w:val="00A74858"/>
    <w:rsid w:val="00A76FA7"/>
    <w:rsid w:val="00A819F3"/>
    <w:rsid w:val="00A87779"/>
    <w:rsid w:val="00A91FB0"/>
    <w:rsid w:val="00A936F5"/>
    <w:rsid w:val="00A94556"/>
    <w:rsid w:val="00A9492D"/>
    <w:rsid w:val="00A9682E"/>
    <w:rsid w:val="00A97548"/>
    <w:rsid w:val="00A97687"/>
    <w:rsid w:val="00A97F4A"/>
    <w:rsid w:val="00AA16DF"/>
    <w:rsid w:val="00AA3CA5"/>
    <w:rsid w:val="00AA4CC1"/>
    <w:rsid w:val="00AA5394"/>
    <w:rsid w:val="00AA70A5"/>
    <w:rsid w:val="00AB0DC1"/>
    <w:rsid w:val="00AB1729"/>
    <w:rsid w:val="00AB17B0"/>
    <w:rsid w:val="00AB219E"/>
    <w:rsid w:val="00AB3650"/>
    <w:rsid w:val="00AB3FD0"/>
    <w:rsid w:val="00AB489E"/>
    <w:rsid w:val="00AB5172"/>
    <w:rsid w:val="00AB541F"/>
    <w:rsid w:val="00AC27B3"/>
    <w:rsid w:val="00AC2AC0"/>
    <w:rsid w:val="00AC5C2E"/>
    <w:rsid w:val="00AC7F68"/>
    <w:rsid w:val="00AD0203"/>
    <w:rsid w:val="00AD248B"/>
    <w:rsid w:val="00AD292F"/>
    <w:rsid w:val="00AD3A43"/>
    <w:rsid w:val="00AD3BB3"/>
    <w:rsid w:val="00AD3F79"/>
    <w:rsid w:val="00AD4590"/>
    <w:rsid w:val="00AD4F1A"/>
    <w:rsid w:val="00AE3AD8"/>
    <w:rsid w:val="00AE3CC1"/>
    <w:rsid w:val="00AE4521"/>
    <w:rsid w:val="00AE735E"/>
    <w:rsid w:val="00AE7D43"/>
    <w:rsid w:val="00AF2763"/>
    <w:rsid w:val="00AF5758"/>
    <w:rsid w:val="00AF60EE"/>
    <w:rsid w:val="00AF63D1"/>
    <w:rsid w:val="00B008DB"/>
    <w:rsid w:val="00B02A90"/>
    <w:rsid w:val="00B0743D"/>
    <w:rsid w:val="00B13C17"/>
    <w:rsid w:val="00B13F22"/>
    <w:rsid w:val="00B14C3A"/>
    <w:rsid w:val="00B21A14"/>
    <w:rsid w:val="00B31E68"/>
    <w:rsid w:val="00B44CCE"/>
    <w:rsid w:val="00B452D8"/>
    <w:rsid w:val="00B466B0"/>
    <w:rsid w:val="00B47782"/>
    <w:rsid w:val="00B5300B"/>
    <w:rsid w:val="00B54236"/>
    <w:rsid w:val="00B5705A"/>
    <w:rsid w:val="00B5766F"/>
    <w:rsid w:val="00B60DA8"/>
    <w:rsid w:val="00B61E3D"/>
    <w:rsid w:val="00B6401F"/>
    <w:rsid w:val="00B70309"/>
    <w:rsid w:val="00B77939"/>
    <w:rsid w:val="00B80D58"/>
    <w:rsid w:val="00B812D5"/>
    <w:rsid w:val="00B83E19"/>
    <w:rsid w:val="00B84CF6"/>
    <w:rsid w:val="00B84F93"/>
    <w:rsid w:val="00B86AE0"/>
    <w:rsid w:val="00B90550"/>
    <w:rsid w:val="00B906E4"/>
    <w:rsid w:val="00B919F2"/>
    <w:rsid w:val="00B92B05"/>
    <w:rsid w:val="00B942EB"/>
    <w:rsid w:val="00B951FC"/>
    <w:rsid w:val="00B95347"/>
    <w:rsid w:val="00B95F46"/>
    <w:rsid w:val="00B96057"/>
    <w:rsid w:val="00B96106"/>
    <w:rsid w:val="00B9625C"/>
    <w:rsid w:val="00B97987"/>
    <w:rsid w:val="00BA0227"/>
    <w:rsid w:val="00BA03DD"/>
    <w:rsid w:val="00BA1685"/>
    <w:rsid w:val="00BA3AF6"/>
    <w:rsid w:val="00BB098E"/>
    <w:rsid w:val="00BB0B33"/>
    <w:rsid w:val="00BB161C"/>
    <w:rsid w:val="00BB2DA1"/>
    <w:rsid w:val="00BB408E"/>
    <w:rsid w:val="00BB6175"/>
    <w:rsid w:val="00BB6237"/>
    <w:rsid w:val="00BB63C0"/>
    <w:rsid w:val="00BB7670"/>
    <w:rsid w:val="00BB7D03"/>
    <w:rsid w:val="00BC54BB"/>
    <w:rsid w:val="00BC5AE6"/>
    <w:rsid w:val="00BC626E"/>
    <w:rsid w:val="00BC6CFD"/>
    <w:rsid w:val="00BD0727"/>
    <w:rsid w:val="00BD10DB"/>
    <w:rsid w:val="00BD485E"/>
    <w:rsid w:val="00BE0709"/>
    <w:rsid w:val="00BE08A2"/>
    <w:rsid w:val="00BE1BC7"/>
    <w:rsid w:val="00BE2A4F"/>
    <w:rsid w:val="00BE3B6D"/>
    <w:rsid w:val="00BE4265"/>
    <w:rsid w:val="00BE4E45"/>
    <w:rsid w:val="00BE648B"/>
    <w:rsid w:val="00BF01E8"/>
    <w:rsid w:val="00BF13A8"/>
    <w:rsid w:val="00BF23EC"/>
    <w:rsid w:val="00BF3448"/>
    <w:rsid w:val="00BF4C8F"/>
    <w:rsid w:val="00C006D7"/>
    <w:rsid w:val="00C0198A"/>
    <w:rsid w:val="00C03D2F"/>
    <w:rsid w:val="00C040E1"/>
    <w:rsid w:val="00C05BAE"/>
    <w:rsid w:val="00C06629"/>
    <w:rsid w:val="00C06899"/>
    <w:rsid w:val="00C06E60"/>
    <w:rsid w:val="00C0702D"/>
    <w:rsid w:val="00C108B8"/>
    <w:rsid w:val="00C12421"/>
    <w:rsid w:val="00C20D22"/>
    <w:rsid w:val="00C20F03"/>
    <w:rsid w:val="00C2282D"/>
    <w:rsid w:val="00C232DB"/>
    <w:rsid w:val="00C234EC"/>
    <w:rsid w:val="00C2458F"/>
    <w:rsid w:val="00C24B4D"/>
    <w:rsid w:val="00C24BF0"/>
    <w:rsid w:val="00C26BCC"/>
    <w:rsid w:val="00C35600"/>
    <w:rsid w:val="00C36EFD"/>
    <w:rsid w:val="00C37A57"/>
    <w:rsid w:val="00C37DD8"/>
    <w:rsid w:val="00C4119A"/>
    <w:rsid w:val="00C443EA"/>
    <w:rsid w:val="00C44FDB"/>
    <w:rsid w:val="00C474AA"/>
    <w:rsid w:val="00C5071E"/>
    <w:rsid w:val="00C524B4"/>
    <w:rsid w:val="00C54711"/>
    <w:rsid w:val="00C56207"/>
    <w:rsid w:val="00C601C4"/>
    <w:rsid w:val="00C607FB"/>
    <w:rsid w:val="00C6155D"/>
    <w:rsid w:val="00C61EB0"/>
    <w:rsid w:val="00C62203"/>
    <w:rsid w:val="00C631DC"/>
    <w:rsid w:val="00C65006"/>
    <w:rsid w:val="00C65F23"/>
    <w:rsid w:val="00C67B5D"/>
    <w:rsid w:val="00C71E68"/>
    <w:rsid w:val="00C72CCE"/>
    <w:rsid w:val="00C74002"/>
    <w:rsid w:val="00C74F0E"/>
    <w:rsid w:val="00C77671"/>
    <w:rsid w:val="00C81F1B"/>
    <w:rsid w:val="00C8790F"/>
    <w:rsid w:val="00C90693"/>
    <w:rsid w:val="00C91A45"/>
    <w:rsid w:val="00C92030"/>
    <w:rsid w:val="00C925E6"/>
    <w:rsid w:val="00C937D7"/>
    <w:rsid w:val="00C95472"/>
    <w:rsid w:val="00CA1EF5"/>
    <w:rsid w:val="00CA582F"/>
    <w:rsid w:val="00CA6AF2"/>
    <w:rsid w:val="00CA7DA2"/>
    <w:rsid w:val="00CB00A1"/>
    <w:rsid w:val="00CB184C"/>
    <w:rsid w:val="00CB1C95"/>
    <w:rsid w:val="00CB3EB8"/>
    <w:rsid w:val="00CB6C91"/>
    <w:rsid w:val="00CB749F"/>
    <w:rsid w:val="00CC3E5C"/>
    <w:rsid w:val="00CC3ECC"/>
    <w:rsid w:val="00CC5383"/>
    <w:rsid w:val="00CC5FEB"/>
    <w:rsid w:val="00CC664F"/>
    <w:rsid w:val="00CC66A4"/>
    <w:rsid w:val="00CC68E8"/>
    <w:rsid w:val="00CC74D0"/>
    <w:rsid w:val="00CC7E56"/>
    <w:rsid w:val="00CD15BB"/>
    <w:rsid w:val="00CD2362"/>
    <w:rsid w:val="00CD3FF3"/>
    <w:rsid w:val="00CD4D4B"/>
    <w:rsid w:val="00CD51A4"/>
    <w:rsid w:val="00CD6E04"/>
    <w:rsid w:val="00CD7C15"/>
    <w:rsid w:val="00CE1288"/>
    <w:rsid w:val="00CE3AA4"/>
    <w:rsid w:val="00CE5175"/>
    <w:rsid w:val="00CE5A01"/>
    <w:rsid w:val="00CE61D6"/>
    <w:rsid w:val="00CE7793"/>
    <w:rsid w:val="00CF18C6"/>
    <w:rsid w:val="00CF1D6F"/>
    <w:rsid w:val="00CF3B2C"/>
    <w:rsid w:val="00CF7BD7"/>
    <w:rsid w:val="00CF7D09"/>
    <w:rsid w:val="00D00A12"/>
    <w:rsid w:val="00D027EC"/>
    <w:rsid w:val="00D02FE7"/>
    <w:rsid w:val="00D033BE"/>
    <w:rsid w:val="00D044A6"/>
    <w:rsid w:val="00D126DB"/>
    <w:rsid w:val="00D155CE"/>
    <w:rsid w:val="00D17DD8"/>
    <w:rsid w:val="00D202F6"/>
    <w:rsid w:val="00D21E8E"/>
    <w:rsid w:val="00D2222B"/>
    <w:rsid w:val="00D2523E"/>
    <w:rsid w:val="00D355F7"/>
    <w:rsid w:val="00D36721"/>
    <w:rsid w:val="00D3702C"/>
    <w:rsid w:val="00D40E57"/>
    <w:rsid w:val="00D41237"/>
    <w:rsid w:val="00D42A8D"/>
    <w:rsid w:val="00D42BA5"/>
    <w:rsid w:val="00D51661"/>
    <w:rsid w:val="00D52352"/>
    <w:rsid w:val="00D52A82"/>
    <w:rsid w:val="00D535D3"/>
    <w:rsid w:val="00D53856"/>
    <w:rsid w:val="00D53E02"/>
    <w:rsid w:val="00D54844"/>
    <w:rsid w:val="00D54F1B"/>
    <w:rsid w:val="00D5643E"/>
    <w:rsid w:val="00D57259"/>
    <w:rsid w:val="00D6150D"/>
    <w:rsid w:val="00D61561"/>
    <w:rsid w:val="00D63BF4"/>
    <w:rsid w:val="00D66593"/>
    <w:rsid w:val="00D66915"/>
    <w:rsid w:val="00D6731E"/>
    <w:rsid w:val="00D707BF"/>
    <w:rsid w:val="00D71D21"/>
    <w:rsid w:val="00D720E1"/>
    <w:rsid w:val="00D77FB0"/>
    <w:rsid w:val="00D8135C"/>
    <w:rsid w:val="00D820EF"/>
    <w:rsid w:val="00D908CA"/>
    <w:rsid w:val="00DA37B0"/>
    <w:rsid w:val="00DA3A22"/>
    <w:rsid w:val="00DA6878"/>
    <w:rsid w:val="00DB6871"/>
    <w:rsid w:val="00DB7309"/>
    <w:rsid w:val="00DC1556"/>
    <w:rsid w:val="00DC227E"/>
    <w:rsid w:val="00DC4431"/>
    <w:rsid w:val="00DC524D"/>
    <w:rsid w:val="00DC5D4A"/>
    <w:rsid w:val="00DD0B9A"/>
    <w:rsid w:val="00DD136B"/>
    <w:rsid w:val="00DD3B8B"/>
    <w:rsid w:val="00DD5904"/>
    <w:rsid w:val="00DE0B65"/>
    <w:rsid w:val="00DE283E"/>
    <w:rsid w:val="00DE28DE"/>
    <w:rsid w:val="00DE2DCC"/>
    <w:rsid w:val="00DE406A"/>
    <w:rsid w:val="00DE7311"/>
    <w:rsid w:val="00DE7A06"/>
    <w:rsid w:val="00DF15C2"/>
    <w:rsid w:val="00DF71A8"/>
    <w:rsid w:val="00DF76C3"/>
    <w:rsid w:val="00E0127E"/>
    <w:rsid w:val="00E0395E"/>
    <w:rsid w:val="00E039A8"/>
    <w:rsid w:val="00E105E1"/>
    <w:rsid w:val="00E10978"/>
    <w:rsid w:val="00E15B2B"/>
    <w:rsid w:val="00E16D9E"/>
    <w:rsid w:val="00E22E3A"/>
    <w:rsid w:val="00E23BB8"/>
    <w:rsid w:val="00E25092"/>
    <w:rsid w:val="00E2643B"/>
    <w:rsid w:val="00E27CA2"/>
    <w:rsid w:val="00E27E97"/>
    <w:rsid w:val="00E27EE7"/>
    <w:rsid w:val="00E301A2"/>
    <w:rsid w:val="00E30765"/>
    <w:rsid w:val="00E30815"/>
    <w:rsid w:val="00E327C5"/>
    <w:rsid w:val="00E328FA"/>
    <w:rsid w:val="00E352FA"/>
    <w:rsid w:val="00E35D28"/>
    <w:rsid w:val="00E36CBE"/>
    <w:rsid w:val="00E40F1D"/>
    <w:rsid w:val="00E412C2"/>
    <w:rsid w:val="00E45838"/>
    <w:rsid w:val="00E46D89"/>
    <w:rsid w:val="00E50FCD"/>
    <w:rsid w:val="00E55166"/>
    <w:rsid w:val="00E55A25"/>
    <w:rsid w:val="00E564D3"/>
    <w:rsid w:val="00E63AAF"/>
    <w:rsid w:val="00E659C7"/>
    <w:rsid w:val="00E71A4C"/>
    <w:rsid w:val="00E733EB"/>
    <w:rsid w:val="00E73AD6"/>
    <w:rsid w:val="00E73BCD"/>
    <w:rsid w:val="00E74A5B"/>
    <w:rsid w:val="00E8009D"/>
    <w:rsid w:val="00E803F9"/>
    <w:rsid w:val="00E80E16"/>
    <w:rsid w:val="00E83952"/>
    <w:rsid w:val="00E83D82"/>
    <w:rsid w:val="00E84281"/>
    <w:rsid w:val="00E85534"/>
    <w:rsid w:val="00E85A94"/>
    <w:rsid w:val="00E87123"/>
    <w:rsid w:val="00E87724"/>
    <w:rsid w:val="00E905A2"/>
    <w:rsid w:val="00E90EE5"/>
    <w:rsid w:val="00E92173"/>
    <w:rsid w:val="00E97C52"/>
    <w:rsid w:val="00EA14F5"/>
    <w:rsid w:val="00EA2622"/>
    <w:rsid w:val="00EA3840"/>
    <w:rsid w:val="00EA4EE5"/>
    <w:rsid w:val="00EA5AE1"/>
    <w:rsid w:val="00EA63BD"/>
    <w:rsid w:val="00EA7531"/>
    <w:rsid w:val="00EA7933"/>
    <w:rsid w:val="00EB0208"/>
    <w:rsid w:val="00EB13E2"/>
    <w:rsid w:val="00EB3320"/>
    <w:rsid w:val="00EB4C43"/>
    <w:rsid w:val="00EB6404"/>
    <w:rsid w:val="00EC08F1"/>
    <w:rsid w:val="00EC3699"/>
    <w:rsid w:val="00EC566C"/>
    <w:rsid w:val="00EC5C73"/>
    <w:rsid w:val="00ED59AD"/>
    <w:rsid w:val="00ED5C9C"/>
    <w:rsid w:val="00ED6283"/>
    <w:rsid w:val="00ED63DE"/>
    <w:rsid w:val="00ED6DCE"/>
    <w:rsid w:val="00EE09B2"/>
    <w:rsid w:val="00EE12B6"/>
    <w:rsid w:val="00EE148E"/>
    <w:rsid w:val="00EE1845"/>
    <w:rsid w:val="00EE1C2E"/>
    <w:rsid w:val="00EE4B8B"/>
    <w:rsid w:val="00EE621E"/>
    <w:rsid w:val="00EE6B66"/>
    <w:rsid w:val="00EE7450"/>
    <w:rsid w:val="00EE7619"/>
    <w:rsid w:val="00EE7A83"/>
    <w:rsid w:val="00EE7F30"/>
    <w:rsid w:val="00EF266D"/>
    <w:rsid w:val="00EF3CA4"/>
    <w:rsid w:val="00EF4546"/>
    <w:rsid w:val="00EF50F9"/>
    <w:rsid w:val="00EF7BB4"/>
    <w:rsid w:val="00F00BA1"/>
    <w:rsid w:val="00F00C9A"/>
    <w:rsid w:val="00F00DC3"/>
    <w:rsid w:val="00F0412B"/>
    <w:rsid w:val="00F055A0"/>
    <w:rsid w:val="00F05B41"/>
    <w:rsid w:val="00F05B46"/>
    <w:rsid w:val="00F062C7"/>
    <w:rsid w:val="00F1001E"/>
    <w:rsid w:val="00F110BD"/>
    <w:rsid w:val="00F11E4F"/>
    <w:rsid w:val="00F12C28"/>
    <w:rsid w:val="00F17586"/>
    <w:rsid w:val="00F21CB5"/>
    <w:rsid w:val="00F220A9"/>
    <w:rsid w:val="00F237DB"/>
    <w:rsid w:val="00F247F7"/>
    <w:rsid w:val="00F2568C"/>
    <w:rsid w:val="00F26ACF"/>
    <w:rsid w:val="00F2704E"/>
    <w:rsid w:val="00F30138"/>
    <w:rsid w:val="00F3024C"/>
    <w:rsid w:val="00F31B95"/>
    <w:rsid w:val="00F3294C"/>
    <w:rsid w:val="00F32DD8"/>
    <w:rsid w:val="00F35834"/>
    <w:rsid w:val="00F35E64"/>
    <w:rsid w:val="00F37470"/>
    <w:rsid w:val="00F40B9F"/>
    <w:rsid w:val="00F45499"/>
    <w:rsid w:val="00F4578A"/>
    <w:rsid w:val="00F4613A"/>
    <w:rsid w:val="00F46F68"/>
    <w:rsid w:val="00F506EF"/>
    <w:rsid w:val="00F53593"/>
    <w:rsid w:val="00F547D0"/>
    <w:rsid w:val="00F554C7"/>
    <w:rsid w:val="00F5577C"/>
    <w:rsid w:val="00F56596"/>
    <w:rsid w:val="00F60B68"/>
    <w:rsid w:val="00F658FA"/>
    <w:rsid w:val="00F65945"/>
    <w:rsid w:val="00F661E0"/>
    <w:rsid w:val="00F67EC9"/>
    <w:rsid w:val="00F7005E"/>
    <w:rsid w:val="00F70CFB"/>
    <w:rsid w:val="00F71C86"/>
    <w:rsid w:val="00F72D03"/>
    <w:rsid w:val="00F749D4"/>
    <w:rsid w:val="00F7646D"/>
    <w:rsid w:val="00F80838"/>
    <w:rsid w:val="00F83295"/>
    <w:rsid w:val="00F83D3E"/>
    <w:rsid w:val="00F84D5A"/>
    <w:rsid w:val="00F92560"/>
    <w:rsid w:val="00F926C9"/>
    <w:rsid w:val="00F92BA3"/>
    <w:rsid w:val="00F95380"/>
    <w:rsid w:val="00F95C42"/>
    <w:rsid w:val="00F96083"/>
    <w:rsid w:val="00F96A21"/>
    <w:rsid w:val="00FA1C9A"/>
    <w:rsid w:val="00FA1D11"/>
    <w:rsid w:val="00FA1E0A"/>
    <w:rsid w:val="00FA2514"/>
    <w:rsid w:val="00FA3B59"/>
    <w:rsid w:val="00FB0CE2"/>
    <w:rsid w:val="00FB5D38"/>
    <w:rsid w:val="00FB6A95"/>
    <w:rsid w:val="00FC04DF"/>
    <w:rsid w:val="00FC0DA1"/>
    <w:rsid w:val="00FC301C"/>
    <w:rsid w:val="00FC33D6"/>
    <w:rsid w:val="00FC48B5"/>
    <w:rsid w:val="00FC4B0A"/>
    <w:rsid w:val="00FC6335"/>
    <w:rsid w:val="00FC7D33"/>
    <w:rsid w:val="00FD1556"/>
    <w:rsid w:val="00FD2D91"/>
    <w:rsid w:val="00FD3D13"/>
    <w:rsid w:val="00FD471D"/>
    <w:rsid w:val="00FD56E0"/>
    <w:rsid w:val="00FD68AF"/>
    <w:rsid w:val="00FD6C4B"/>
    <w:rsid w:val="00FD7DE2"/>
    <w:rsid w:val="00FE0BBF"/>
    <w:rsid w:val="00FE38B7"/>
    <w:rsid w:val="00FE3CB2"/>
    <w:rsid w:val="00FE702D"/>
    <w:rsid w:val="00FF04B8"/>
    <w:rsid w:val="00FF1E7B"/>
    <w:rsid w:val="00FF21B4"/>
    <w:rsid w:val="00FF2820"/>
    <w:rsid w:val="00FF4012"/>
    <w:rsid w:val="00FF73DC"/>
    <w:rsid w:val="00FF767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18A5CBBD-7532-401C-8ACC-B0677D6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6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03F9"/>
    <w:pPr>
      <w:keepNext/>
      <w:jc w:val="both"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03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11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1F2C9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F2C9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F2C9D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next w:val="Normal"/>
    <w:autoRedefine/>
    <w:uiPriority w:val="99"/>
    <w:semiHidden/>
    <w:rsid w:val="00E803F9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03F9"/>
    <w:pPr>
      <w:spacing w:before="240" w:after="60" w:line="360" w:lineRule="exact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uiPriority w:val="99"/>
    <w:semiHidden/>
    <w:locked/>
    <w:rsid w:val="001F2C9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8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803F9"/>
    <w:pPr>
      <w:spacing w:before="100" w:beforeAutospacing="1" w:after="100" w:afterAutospacing="1"/>
    </w:pPr>
  </w:style>
  <w:style w:type="paragraph" w:customStyle="1" w:styleId="style3qt">
    <w:name w:val="style3qt"/>
    <w:basedOn w:val="Normal"/>
    <w:uiPriority w:val="99"/>
    <w:rsid w:val="00E803F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E803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3546FB"/>
    <w:rPr>
      <w:rFonts w:cs="Times New Roman"/>
      <w:sz w:val="24"/>
      <w:szCs w:val="24"/>
      <w:lang w:val="en-US" w:eastAsia="en-US" w:bidi="ar-SA"/>
    </w:rPr>
  </w:style>
  <w:style w:type="paragraph" w:customStyle="1" w:styleId="Normal1">
    <w:name w:val="Normal1"/>
    <w:basedOn w:val="Normal"/>
    <w:uiPriority w:val="99"/>
    <w:rsid w:val="00E803F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803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F2C9D"/>
    <w:rPr>
      <w:rFonts w:cs="Times New Roman"/>
      <w:sz w:val="24"/>
      <w:szCs w:val="24"/>
    </w:rPr>
  </w:style>
  <w:style w:type="character" w:styleId="PageNumber">
    <w:name w:val="page number"/>
    <w:uiPriority w:val="99"/>
    <w:rsid w:val="00E803F9"/>
    <w:rPr>
      <w:rFonts w:cs="Times New Roman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F749D4"/>
    <w:pPr>
      <w:spacing w:before="120" w:after="120" w:line="312" w:lineRule="auto"/>
    </w:pPr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691EC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1F2C9D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91ECF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1F2C9D"/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311170"/>
    <w:pPr>
      <w:spacing w:before="120" w:after="120" w:line="312" w:lineRule="auto"/>
    </w:pPr>
    <w:rPr>
      <w:sz w:val="28"/>
      <w:szCs w:val="28"/>
    </w:rPr>
  </w:style>
  <w:style w:type="character" w:styleId="Strong">
    <w:name w:val="Strong"/>
    <w:uiPriority w:val="99"/>
    <w:qFormat/>
    <w:rsid w:val="00733330"/>
    <w:rPr>
      <w:rFonts w:cs="Times New Roman"/>
      <w:b/>
      <w:bCs/>
    </w:rPr>
  </w:style>
  <w:style w:type="paragraph" w:customStyle="1" w:styleId="CharCharCharChar1">
    <w:name w:val="Char Char Char Char1"/>
    <w:basedOn w:val="Normal"/>
    <w:next w:val="Normal"/>
    <w:autoRedefine/>
    <w:uiPriority w:val="99"/>
    <w:semiHidden/>
    <w:rsid w:val="0063088A"/>
    <w:pPr>
      <w:spacing w:before="120" w:after="120" w:line="312" w:lineRule="auto"/>
    </w:pPr>
    <w:rPr>
      <w:sz w:val="28"/>
      <w:szCs w:val="28"/>
    </w:rPr>
  </w:style>
  <w:style w:type="paragraph" w:customStyle="1" w:styleId="CharChar1">
    <w:name w:val="Char Char1"/>
    <w:basedOn w:val="Normal"/>
    <w:next w:val="Normal"/>
    <w:autoRedefine/>
    <w:uiPriority w:val="99"/>
    <w:semiHidden/>
    <w:rsid w:val="003546FB"/>
    <w:pPr>
      <w:spacing w:before="120" w:after="120" w:line="312" w:lineRule="auto"/>
    </w:pPr>
    <w:rPr>
      <w:bCs/>
      <w:iCs/>
      <w:sz w:val="28"/>
      <w:szCs w:val="28"/>
    </w:rPr>
  </w:style>
  <w:style w:type="character" w:styleId="Emphasis">
    <w:name w:val="Emphasis"/>
    <w:uiPriority w:val="99"/>
    <w:qFormat/>
    <w:rsid w:val="00865B91"/>
    <w:rPr>
      <w:rFonts w:cs="Times New Roman"/>
      <w:i/>
      <w:iCs/>
    </w:rPr>
  </w:style>
  <w:style w:type="character" w:styleId="Hyperlink">
    <w:name w:val="Hyperlink"/>
    <w:uiPriority w:val="99"/>
    <w:rsid w:val="0065393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5393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539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F2C9D"/>
    <w:rPr>
      <w:rFonts w:cs="Times New Roman"/>
      <w:sz w:val="24"/>
      <w:szCs w:val="24"/>
    </w:rPr>
  </w:style>
  <w:style w:type="character" w:customStyle="1" w:styleId="ListBulletChar">
    <w:name w:val="List Bullet Char"/>
    <w:link w:val="ListBullet"/>
    <w:uiPriority w:val="99"/>
    <w:locked/>
    <w:rsid w:val="00653939"/>
    <w:rPr>
      <w:sz w:val="24"/>
      <w:szCs w:val="24"/>
    </w:rPr>
  </w:style>
  <w:style w:type="paragraph" w:styleId="ListBullet">
    <w:name w:val="List Bullet"/>
    <w:basedOn w:val="Normal"/>
    <w:link w:val="ListBulletChar"/>
    <w:uiPriority w:val="99"/>
    <w:rsid w:val="00653939"/>
    <w:pPr>
      <w:numPr>
        <w:numId w:val="15"/>
      </w:numPr>
    </w:pPr>
  </w:style>
  <w:style w:type="character" w:customStyle="1" w:styleId="CharChar">
    <w:name w:val="Char Char"/>
    <w:uiPriority w:val="99"/>
    <w:rsid w:val="00C937D7"/>
    <w:rPr>
      <w:sz w:val="24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137B7D"/>
    <w:pPr>
      <w:spacing w:before="120" w:after="120" w:line="312" w:lineRule="auto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F83295"/>
    <w:rPr>
      <w:rFonts w:cs="Times New Roman"/>
    </w:rPr>
  </w:style>
  <w:style w:type="character" w:customStyle="1" w:styleId="hps">
    <w:name w:val="hps"/>
    <w:uiPriority w:val="99"/>
    <w:rsid w:val="007C1ED8"/>
  </w:style>
  <w:style w:type="paragraph" w:styleId="ListParagraph">
    <w:name w:val="List Paragraph"/>
    <w:basedOn w:val="Normal"/>
    <w:uiPriority w:val="99"/>
    <w:qFormat/>
    <w:rsid w:val="007C1ED8"/>
    <w:pPr>
      <w:ind w:left="720"/>
      <w:jc w:val="both"/>
    </w:pPr>
    <w:rPr>
      <w:rFonts w:ascii=".VnTime" w:hAnsi=".VnTime"/>
      <w:sz w:val="28"/>
      <w:szCs w:val="28"/>
    </w:rPr>
  </w:style>
  <w:style w:type="character" w:customStyle="1" w:styleId="active">
    <w:name w:val="active"/>
    <w:uiPriority w:val="99"/>
    <w:rsid w:val="00005EE4"/>
    <w:rPr>
      <w:rFonts w:cs="Times New Roman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2667CF"/>
    <w:pPr>
      <w:spacing w:before="120" w:after="120" w:line="312" w:lineRule="auto"/>
    </w:pPr>
    <w:rPr>
      <w:sz w:val="28"/>
      <w:szCs w:val="28"/>
    </w:rPr>
  </w:style>
  <w:style w:type="paragraph" w:customStyle="1" w:styleId="HOCLIEU">
    <w:name w:val="HOCLIEU"/>
    <w:basedOn w:val="Normal"/>
    <w:link w:val="HOCLIEUChar"/>
    <w:uiPriority w:val="99"/>
    <w:rsid w:val="00455FB3"/>
    <w:pPr>
      <w:spacing w:before="120" w:after="120"/>
      <w:ind w:left="709" w:hanging="283"/>
    </w:pPr>
    <w:rPr>
      <w:noProof/>
    </w:rPr>
  </w:style>
  <w:style w:type="character" w:customStyle="1" w:styleId="HOCLIEUChar">
    <w:name w:val="HOCLIEU Char"/>
    <w:link w:val="HOCLIEU"/>
    <w:uiPriority w:val="99"/>
    <w:locked/>
    <w:rsid w:val="00455FB3"/>
    <w:rPr>
      <w:rFonts w:cs="Times New Roman"/>
      <w:noProof/>
      <w:sz w:val="24"/>
      <w:szCs w:val="24"/>
    </w:rPr>
  </w:style>
  <w:style w:type="paragraph" w:customStyle="1" w:styleId="Char0">
    <w:name w:val="Char"/>
    <w:basedOn w:val="Normal"/>
    <w:next w:val="Normal"/>
    <w:autoRedefine/>
    <w:semiHidden/>
    <w:rsid w:val="00005E3E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2</vt:lpstr>
    </vt:vector>
  </TitlesOfParts>
  <Company>HOME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2</dc:title>
  <dc:subject/>
  <dc:creator>User</dc:creator>
  <cp:keywords/>
  <dc:description/>
  <cp:lastModifiedBy>THANH LUAN</cp:lastModifiedBy>
  <cp:revision>14</cp:revision>
  <cp:lastPrinted>2014-07-22T07:55:00Z</cp:lastPrinted>
  <dcterms:created xsi:type="dcterms:W3CDTF">2014-07-28T00:20:00Z</dcterms:created>
  <dcterms:modified xsi:type="dcterms:W3CDTF">2018-04-17T08:35:00Z</dcterms:modified>
</cp:coreProperties>
</file>